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5D3" w:rsidRDefault="002B75D3">
      <w:pPr>
        <w:spacing w:before="360" w:after="240"/>
        <w:jc w:val="center"/>
        <w:rPr>
          <w:b/>
          <w:sz w:val="29"/>
          <w:szCs w:val="29"/>
        </w:rPr>
      </w:pPr>
    </w:p>
    <w:p w:rsidR="001C6FF9" w:rsidRDefault="000342E8">
      <w:pPr>
        <w:spacing w:before="360" w:after="240"/>
        <w:jc w:val="center"/>
        <w:rPr>
          <w:b/>
          <w:sz w:val="29"/>
          <w:szCs w:val="29"/>
        </w:rPr>
      </w:pPr>
      <w:r>
        <w:rPr>
          <w:b/>
          <w:sz w:val="29"/>
          <w:szCs w:val="29"/>
        </w:rPr>
        <w:t>СОСТАВ</w:t>
      </w:r>
      <w:r>
        <w:rPr>
          <w:b/>
          <w:sz w:val="29"/>
          <w:szCs w:val="29"/>
        </w:rPr>
        <w:br/>
        <w:t>Комисси</w:t>
      </w:r>
      <w:r w:rsidR="002B75D3">
        <w:rPr>
          <w:b/>
          <w:sz w:val="29"/>
          <w:szCs w:val="29"/>
        </w:rPr>
        <w:t>и</w:t>
      </w:r>
      <w:r>
        <w:rPr>
          <w:b/>
          <w:sz w:val="29"/>
          <w:szCs w:val="29"/>
        </w:rPr>
        <w:t xml:space="preserve"> ИПА РАН по </w:t>
      </w:r>
      <w:r w:rsidR="002B75D3" w:rsidRPr="002B75D3">
        <w:rPr>
          <w:b/>
          <w:sz w:val="29"/>
          <w:szCs w:val="29"/>
        </w:rPr>
        <w:t>соблюдению требований к должностному поведению и уре</w:t>
      </w:r>
      <w:r w:rsidR="002B75D3">
        <w:rPr>
          <w:b/>
          <w:sz w:val="29"/>
          <w:szCs w:val="29"/>
        </w:rPr>
        <w:t>гулированию конфликта интересов</w:t>
      </w:r>
    </w:p>
    <w:p w:rsidR="001C6FF9" w:rsidRDefault="001C6FF9">
      <w:pPr>
        <w:pStyle w:val="a4"/>
        <w:jc w:val="both"/>
      </w:pPr>
    </w:p>
    <w:p w:rsidR="002B75D3" w:rsidRDefault="002B75D3">
      <w:pPr>
        <w:pStyle w:val="a4"/>
        <w:jc w:val="both"/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2655"/>
        <w:gridCol w:w="6984"/>
      </w:tblGrid>
      <w:tr w:rsidR="002B75D3" w:rsidRPr="002B75D3" w:rsidTr="002B75D3">
        <w:trPr>
          <w:trHeight w:val="388"/>
        </w:trPr>
        <w:tc>
          <w:tcPr>
            <w:tcW w:w="2655" w:type="dxa"/>
            <w:shd w:val="clear" w:color="auto" w:fill="auto"/>
          </w:tcPr>
          <w:p w:rsidR="002B75D3" w:rsidRPr="002B75D3" w:rsidRDefault="002B75D3" w:rsidP="00E074E4">
            <w:pPr>
              <w:ind w:left="720" w:hanging="720"/>
              <w:jc w:val="both"/>
              <w:rPr>
                <w:sz w:val="28"/>
                <w:szCs w:val="28"/>
              </w:rPr>
            </w:pPr>
            <w:r w:rsidRPr="002B75D3">
              <w:rPr>
                <w:bCs/>
                <w:sz w:val="28"/>
                <w:szCs w:val="28"/>
                <w:lang w:bidi="ru-RU"/>
              </w:rPr>
              <w:t>П</w:t>
            </w:r>
            <w:r w:rsidRPr="002B75D3">
              <w:rPr>
                <w:bCs/>
                <w:sz w:val="28"/>
                <w:szCs w:val="28"/>
                <w:lang w:bidi="ru-RU"/>
              </w:rPr>
              <w:t>редседатель</w:t>
            </w:r>
          </w:p>
        </w:tc>
        <w:tc>
          <w:tcPr>
            <w:tcW w:w="6984" w:type="dxa"/>
            <w:shd w:val="clear" w:color="auto" w:fill="auto"/>
          </w:tcPr>
          <w:p w:rsid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 xml:space="preserve"> </w:t>
            </w:r>
            <w:r w:rsidRPr="002B75D3">
              <w:rPr>
                <w:sz w:val="28"/>
                <w:szCs w:val="28"/>
              </w:rPr>
              <w:t>И</w:t>
            </w:r>
            <w:r w:rsidRPr="002B75D3">
              <w:rPr>
                <w:sz w:val="28"/>
                <w:szCs w:val="28"/>
              </w:rPr>
              <w:t>ванов</w:t>
            </w:r>
            <w:r w:rsidRPr="002B75D3">
              <w:rPr>
                <w:sz w:val="28"/>
                <w:szCs w:val="28"/>
              </w:rPr>
              <w:t xml:space="preserve"> Д</w:t>
            </w:r>
            <w:r w:rsidRPr="002B75D3">
              <w:rPr>
                <w:sz w:val="28"/>
                <w:szCs w:val="28"/>
              </w:rPr>
              <w:t xml:space="preserve">митрий </w:t>
            </w:r>
            <w:r w:rsidRPr="002B75D3">
              <w:rPr>
                <w:sz w:val="28"/>
                <w:szCs w:val="28"/>
              </w:rPr>
              <w:t>В</w:t>
            </w:r>
            <w:r w:rsidRPr="002B75D3">
              <w:rPr>
                <w:sz w:val="28"/>
                <w:szCs w:val="28"/>
              </w:rPr>
              <w:t>икторович</w:t>
            </w:r>
            <w:r w:rsidRPr="002B75D3">
              <w:rPr>
                <w:sz w:val="28"/>
                <w:szCs w:val="28"/>
              </w:rPr>
              <w:t>, к.ф.-м.н., директор</w:t>
            </w:r>
            <w:bookmarkStart w:id="0" w:name="_GoBack"/>
            <w:bookmarkEnd w:id="0"/>
          </w:p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</w:p>
        </w:tc>
      </w:tr>
      <w:tr w:rsidR="002B75D3" w:rsidRPr="002B75D3" w:rsidTr="002B75D3">
        <w:tc>
          <w:tcPr>
            <w:tcW w:w="2655" w:type="dxa"/>
            <w:shd w:val="clear" w:color="auto" w:fill="auto"/>
          </w:tcPr>
          <w:p w:rsidR="002B75D3" w:rsidRPr="002B75D3" w:rsidRDefault="002B75D3" w:rsidP="00E074E4">
            <w:pPr>
              <w:ind w:left="720" w:hanging="7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bidi="ru-RU"/>
              </w:rPr>
              <w:t>З</w:t>
            </w:r>
            <w:r w:rsidRPr="002B75D3">
              <w:rPr>
                <w:bCs/>
                <w:sz w:val="28"/>
                <w:szCs w:val="28"/>
                <w:lang w:bidi="ru-RU"/>
              </w:rPr>
              <w:t>ам. председателя</w:t>
            </w:r>
          </w:p>
        </w:tc>
        <w:tc>
          <w:tcPr>
            <w:tcW w:w="6984" w:type="dxa"/>
            <w:shd w:val="clear" w:color="auto" w:fill="auto"/>
          </w:tcPr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 </w:t>
            </w:r>
            <w:r w:rsidRPr="002B75D3">
              <w:rPr>
                <w:sz w:val="28"/>
                <w:szCs w:val="28"/>
              </w:rPr>
              <w:t xml:space="preserve">Федотов Леонид Васильевич, д.т.н., </w:t>
            </w:r>
            <w:r>
              <w:rPr>
                <w:sz w:val="28"/>
                <w:szCs w:val="28"/>
              </w:rPr>
              <w:br/>
            </w:r>
            <w:r w:rsidRPr="002B75D3">
              <w:rPr>
                <w:sz w:val="28"/>
                <w:szCs w:val="28"/>
              </w:rPr>
              <w:t xml:space="preserve">ученый </w:t>
            </w:r>
            <w:r>
              <w:rPr>
                <w:sz w:val="28"/>
                <w:szCs w:val="28"/>
              </w:rPr>
              <w:t xml:space="preserve">   </w:t>
            </w:r>
            <w:r w:rsidRPr="002B75D3">
              <w:rPr>
                <w:sz w:val="28"/>
                <w:szCs w:val="28"/>
              </w:rPr>
              <w:t>секретарь</w:t>
            </w:r>
          </w:p>
        </w:tc>
      </w:tr>
      <w:tr w:rsidR="002B75D3" w:rsidRPr="002B75D3" w:rsidTr="002B75D3">
        <w:tc>
          <w:tcPr>
            <w:tcW w:w="2655" w:type="dxa"/>
            <w:shd w:val="clear" w:color="auto" w:fill="auto"/>
          </w:tcPr>
          <w:p w:rsidR="002B75D3" w:rsidRPr="002B75D3" w:rsidRDefault="002B75D3" w:rsidP="002B75D3">
            <w:pPr>
              <w:ind w:left="720" w:hanging="7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bidi="ru-RU"/>
              </w:rPr>
              <w:t>Ч</w:t>
            </w:r>
            <w:r w:rsidRPr="002B75D3">
              <w:rPr>
                <w:bCs/>
                <w:sz w:val="28"/>
                <w:szCs w:val="28"/>
                <w:lang w:bidi="ru-RU"/>
              </w:rPr>
              <w:t>лены комиссии</w:t>
            </w:r>
            <w:r>
              <w:rPr>
                <w:bCs/>
                <w:sz w:val="28"/>
                <w:szCs w:val="28"/>
                <w:lang w:bidi="ru-RU"/>
              </w:rPr>
              <w:t>:</w:t>
            </w:r>
          </w:p>
        </w:tc>
        <w:tc>
          <w:tcPr>
            <w:tcW w:w="6984" w:type="dxa"/>
            <w:shd w:val="clear" w:color="auto" w:fill="auto"/>
          </w:tcPr>
          <w:p w:rsid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</w:p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>–  ИЛЬИН Г</w:t>
            </w:r>
            <w:r w:rsidRPr="002B75D3">
              <w:rPr>
                <w:sz w:val="28"/>
                <w:szCs w:val="28"/>
              </w:rPr>
              <w:t xml:space="preserve">еннадий </w:t>
            </w:r>
            <w:r w:rsidRPr="002B75D3">
              <w:rPr>
                <w:sz w:val="28"/>
                <w:szCs w:val="28"/>
              </w:rPr>
              <w:t>Н</w:t>
            </w:r>
            <w:r w:rsidRPr="002B75D3">
              <w:rPr>
                <w:sz w:val="28"/>
                <w:szCs w:val="28"/>
              </w:rPr>
              <w:t>иколаевич</w:t>
            </w:r>
            <w:r w:rsidRPr="002B75D3">
              <w:rPr>
                <w:sz w:val="28"/>
                <w:szCs w:val="28"/>
              </w:rPr>
              <w:t xml:space="preserve">, к.ф.-м.н., </w:t>
            </w:r>
            <w:r>
              <w:rPr>
                <w:sz w:val="28"/>
                <w:szCs w:val="28"/>
              </w:rPr>
              <w:br/>
            </w:r>
            <w:r w:rsidRPr="002B75D3">
              <w:rPr>
                <w:sz w:val="28"/>
                <w:szCs w:val="28"/>
              </w:rPr>
              <w:t>зав. отделением</w:t>
            </w:r>
          </w:p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 xml:space="preserve">–  Позднякова Нина Анатольевна, </w:t>
            </w:r>
            <w:r>
              <w:rPr>
                <w:sz w:val="28"/>
                <w:szCs w:val="28"/>
              </w:rPr>
              <w:br/>
            </w:r>
            <w:r w:rsidRPr="002B75D3">
              <w:rPr>
                <w:sz w:val="28"/>
                <w:szCs w:val="28"/>
              </w:rPr>
              <w:t>зав. отделом кадров</w:t>
            </w:r>
          </w:p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 xml:space="preserve">–  </w:t>
            </w:r>
            <w:proofErr w:type="spellStart"/>
            <w:r w:rsidRPr="002B75D3">
              <w:rPr>
                <w:sz w:val="28"/>
                <w:szCs w:val="28"/>
                <w:lang w:eastAsia="en-US"/>
              </w:rPr>
              <w:t>Башилова</w:t>
            </w:r>
            <w:proofErr w:type="spellEnd"/>
            <w:r w:rsidRPr="002B75D3">
              <w:rPr>
                <w:sz w:val="28"/>
                <w:szCs w:val="28"/>
                <w:lang w:eastAsia="en-US"/>
              </w:rPr>
              <w:t xml:space="preserve"> Елена Викторовна</w:t>
            </w:r>
            <w:r w:rsidRPr="002B75D3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br/>
            </w:r>
            <w:r w:rsidRPr="002B75D3">
              <w:rPr>
                <w:sz w:val="28"/>
                <w:szCs w:val="28"/>
              </w:rPr>
              <w:t>инженер по охране труда</w:t>
            </w:r>
          </w:p>
          <w:p w:rsid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 xml:space="preserve">–  Бондаренко Юрий Сергеевич, к.ф.-м.н., </w:t>
            </w:r>
            <w:r>
              <w:rPr>
                <w:sz w:val="28"/>
                <w:szCs w:val="28"/>
              </w:rPr>
              <w:br/>
            </w:r>
            <w:proofErr w:type="spellStart"/>
            <w:r w:rsidRPr="002B75D3">
              <w:rPr>
                <w:sz w:val="28"/>
                <w:szCs w:val="28"/>
              </w:rPr>
              <w:t>с.н.с.</w:t>
            </w:r>
            <w:proofErr w:type="spellEnd"/>
          </w:p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</w:p>
        </w:tc>
      </w:tr>
      <w:tr w:rsidR="002B75D3" w:rsidRPr="002B75D3" w:rsidTr="002B75D3">
        <w:tc>
          <w:tcPr>
            <w:tcW w:w="2655" w:type="dxa"/>
            <w:shd w:val="clear" w:color="auto" w:fill="auto"/>
          </w:tcPr>
          <w:p w:rsidR="002B75D3" w:rsidRPr="002B75D3" w:rsidRDefault="002B75D3" w:rsidP="00E074E4">
            <w:pPr>
              <w:ind w:left="720" w:hanging="7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bidi="ru-RU"/>
              </w:rPr>
              <w:t>С</w:t>
            </w:r>
            <w:r w:rsidRPr="002B75D3">
              <w:rPr>
                <w:bCs/>
                <w:sz w:val="28"/>
                <w:szCs w:val="28"/>
                <w:lang w:bidi="ru-RU"/>
              </w:rPr>
              <w:t>екретарь</w:t>
            </w:r>
          </w:p>
        </w:tc>
        <w:tc>
          <w:tcPr>
            <w:tcW w:w="6984" w:type="dxa"/>
            <w:shd w:val="clear" w:color="auto" w:fill="auto"/>
          </w:tcPr>
          <w:p w:rsidR="002B75D3" w:rsidRPr="002B75D3" w:rsidRDefault="002B75D3" w:rsidP="002B75D3">
            <w:pPr>
              <w:spacing w:after="120"/>
              <w:ind w:left="356" w:hanging="284"/>
              <w:rPr>
                <w:sz w:val="28"/>
                <w:szCs w:val="28"/>
              </w:rPr>
            </w:pPr>
            <w:r w:rsidRPr="002B75D3">
              <w:rPr>
                <w:sz w:val="28"/>
                <w:szCs w:val="28"/>
              </w:rPr>
              <w:t xml:space="preserve">–  </w:t>
            </w:r>
            <w:proofErr w:type="spellStart"/>
            <w:r w:rsidRPr="002B75D3">
              <w:rPr>
                <w:sz w:val="28"/>
                <w:szCs w:val="28"/>
              </w:rPr>
              <w:t>Дробилова</w:t>
            </w:r>
            <w:proofErr w:type="spellEnd"/>
            <w:r w:rsidRPr="002B75D3">
              <w:rPr>
                <w:sz w:val="28"/>
                <w:szCs w:val="28"/>
              </w:rPr>
              <w:t xml:space="preserve"> Ольга Витальевна</w:t>
            </w:r>
            <w:r w:rsidRPr="002B75D3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br/>
            </w:r>
            <w:proofErr w:type="spellStart"/>
            <w:r w:rsidRPr="002B75D3">
              <w:rPr>
                <w:sz w:val="28"/>
                <w:szCs w:val="28"/>
              </w:rPr>
              <w:t>документовед</w:t>
            </w:r>
            <w:proofErr w:type="spellEnd"/>
            <w:r w:rsidRPr="002B75D3">
              <w:rPr>
                <w:sz w:val="28"/>
                <w:szCs w:val="28"/>
              </w:rPr>
              <w:t xml:space="preserve">, </w:t>
            </w:r>
            <w:proofErr w:type="gramStart"/>
            <w:r w:rsidRPr="002B75D3">
              <w:rPr>
                <w:sz w:val="28"/>
                <w:szCs w:val="28"/>
              </w:rPr>
              <w:t>ответственный</w:t>
            </w:r>
            <w:proofErr w:type="gramEnd"/>
            <w:r w:rsidRPr="002B75D3">
              <w:rPr>
                <w:sz w:val="28"/>
                <w:szCs w:val="28"/>
              </w:rPr>
              <w:t xml:space="preserve"> за профилактику коррупционных и иных правонарушений</w:t>
            </w:r>
          </w:p>
        </w:tc>
      </w:tr>
    </w:tbl>
    <w:p w:rsidR="002B75D3" w:rsidRDefault="002B75D3">
      <w:pPr>
        <w:pStyle w:val="a4"/>
        <w:jc w:val="both"/>
      </w:pPr>
    </w:p>
    <w:sectPr w:rsidR="002B75D3">
      <w:headerReference w:type="default" r:id="rId8"/>
      <w:pgSz w:w="11906" w:h="16838"/>
      <w:pgMar w:top="709" w:right="567" w:bottom="851" w:left="1134" w:header="283" w:footer="0" w:gutter="0"/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2E8" w:rsidRDefault="000342E8">
      <w:r>
        <w:separator/>
      </w:r>
    </w:p>
  </w:endnote>
  <w:endnote w:type="continuationSeparator" w:id="0">
    <w:p w:rsidR="000342E8" w:rsidRDefault="00034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2E8" w:rsidRDefault="000342E8">
      <w:r>
        <w:separator/>
      </w:r>
    </w:p>
  </w:footnote>
  <w:footnote w:type="continuationSeparator" w:id="0">
    <w:p w:rsidR="000342E8" w:rsidRDefault="00034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3666466"/>
      <w:docPartObj>
        <w:docPartGallery w:val="Page Numbers (Top of Page)"/>
        <w:docPartUnique/>
      </w:docPartObj>
    </w:sdtPr>
    <w:sdtEndPr/>
    <w:sdtContent>
      <w:p w:rsidR="001C6FF9" w:rsidRDefault="000342E8">
        <w:pPr>
          <w:pStyle w:val="a6"/>
          <w:jc w:val="center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2B75D3">
          <w:rPr>
            <w:noProof/>
          </w:rPr>
          <w:t>2</w:t>
        </w:r>
        <w:r>
          <w:fldChar w:fldCharType="end"/>
        </w:r>
      </w:p>
    </w:sdtContent>
  </w:sdt>
  <w:p w:rsidR="001C6FF9" w:rsidRDefault="001C6F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FF9"/>
    <w:rsid w:val="000342E8"/>
    <w:rsid w:val="001C6FF9"/>
    <w:rsid w:val="002B7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F2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qFormat/>
    <w:rsid w:val="006A4F2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7470B9"/>
    <w:rPr>
      <w:color w:val="0000FF" w:themeColor="hyperlink"/>
      <w:u w:val="single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90703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Схема документа Знак"/>
    <w:basedOn w:val="a0"/>
    <w:link w:val="a8"/>
    <w:uiPriority w:val="99"/>
    <w:semiHidden/>
    <w:qFormat/>
    <w:rsid w:val="008C729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Нижний колонтитул Знак"/>
    <w:basedOn w:val="a0"/>
    <w:link w:val="aa"/>
    <w:uiPriority w:val="99"/>
    <w:qFormat/>
    <w:rsid w:val="00546D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выноски Знак"/>
    <w:basedOn w:val="a0"/>
    <w:link w:val="ac"/>
    <w:uiPriority w:val="99"/>
    <w:semiHidden/>
    <w:qFormat/>
    <w:rsid w:val="00567E4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аголовок"/>
    <w:basedOn w:val="a"/>
    <w:next w:val="a4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4">
    <w:name w:val="Body Text"/>
    <w:basedOn w:val="a"/>
    <w:link w:val="a3"/>
    <w:rsid w:val="006A4F22"/>
    <w:rPr>
      <w:sz w:val="28"/>
      <w:szCs w:val="24"/>
    </w:rPr>
  </w:style>
  <w:style w:type="paragraph" w:styleId="ae">
    <w:name w:val="List"/>
    <w:basedOn w:val="a4"/>
    <w:rPr>
      <w:rFonts w:ascii="PT Astra Serif" w:hAnsi="PT Astra Serif" w:cs="Lohit Devanagari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ConsPlusTitle">
    <w:name w:val="ConsPlusTitle"/>
    <w:qFormat/>
    <w:rsid w:val="006A4F22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6A4F22"/>
    <w:pPr>
      <w:ind w:left="720"/>
      <w:contextualSpacing/>
    </w:pPr>
  </w:style>
  <w:style w:type="paragraph" w:customStyle="1" w:styleId="af2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90703A"/>
    <w:pPr>
      <w:tabs>
        <w:tab w:val="center" w:pos="4677"/>
        <w:tab w:val="right" w:pos="9355"/>
      </w:tabs>
    </w:pPr>
  </w:style>
  <w:style w:type="paragraph" w:styleId="a8">
    <w:name w:val="Document Map"/>
    <w:basedOn w:val="a"/>
    <w:link w:val="a7"/>
    <w:uiPriority w:val="99"/>
    <w:semiHidden/>
    <w:unhideWhenUsed/>
    <w:qFormat/>
    <w:rsid w:val="008C7299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9"/>
    <w:uiPriority w:val="99"/>
    <w:unhideWhenUsed/>
    <w:rsid w:val="00546D0C"/>
    <w:pPr>
      <w:tabs>
        <w:tab w:val="center" w:pos="4677"/>
        <w:tab w:val="right" w:pos="9355"/>
      </w:tabs>
    </w:pPr>
  </w:style>
  <w:style w:type="paragraph" w:styleId="af3">
    <w:name w:val="Normal (Web)"/>
    <w:basedOn w:val="a"/>
    <w:uiPriority w:val="99"/>
    <w:unhideWhenUsed/>
    <w:qFormat/>
    <w:rsid w:val="003B0A4F"/>
    <w:pPr>
      <w:spacing w:beforeAutospacing="1" w:afterAutospacing="1"/>
    </w:pPr>
    <w:rPr>
      <w:sz w:val="24"/>
      <w:szCs w:val="24"/>
    </w:rPr>
  </w:style>
  <w:style w:type="paragraph" w:styleId="ac">
    <w:name w:val="Balloon Text"/>
    <w:basedOn w:val="a"/>
    <w:link w:val="ab"/>
    <w:uiPriority w:val="99"/>
    <w:semiHidden/>
    <w:unhideWhenUsed/>
    <w:qFormat/>
    <w:rsid w:val="00567E4E"/>
    <w:rPr>
      <w:rFonts w:ascii="Tahoma" w:hAnsi="Tahoma" w:cs="Tahoma"/>
      <w:sz w:val="16"/>
      <w:szCs w:val="16"/>
    </w:rPr>
  </w:style>
  <w:style w:type="table" w:styleId="af4">
    <w:name w:val="Table Grid"/>
    <w:basedOn w:val="a1"/>
    <w:uiPriority w:val="59"/>
    <w:rsid w:val="00C20E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F2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qFormat/>
    <w:rsid w:val="006A4F2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7470B9"/>
    <w:rPr>
      <w:color w:val="0000FF" w:themeColor="hyperlink"/>
      <w:u w:val="single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90703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Схема документа Знак"/>
    <w:basedOn w:val="a0"/>
    <w:link w:val="a8"/>
    <w:uiPriority w:val="99"/>
    <w:semiHidden/>
    <w:qFormat/>
    <w:rsid w:val="008C729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Нижний колонтитул Знак"/>
    <w:basedOn w:val="a0"/>
    <w:link w:val="aa"/>
    <w:uiPriority w:val="99"/>
    <w:qFormat/>
    <w:rsid w:val="00546D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выноски Знак"/>
    <w:basedOn w:val="a0"/>
    <w:link w:val="ac"/>
    <w:uiPriority w:val="99"/>
    <w:semiHidden/>
    <w:qFormat/>
    <w:rsid w:val="00567E4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аголовок"/>
    <w:basedOn w:val="a"/>
    <w:next w:val="a4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4">
    <w:name w:val="Body Text"/>
    <w:basedOn w:val="a"/>
    <w:link w:val="a3"/>
    <w:rsid w:val="006A4F22"/>
    <w:rPr>
      <w:sz w:val="28"/>
      <w:szCs w:val="24"/>
    </w:rPr>
  </w:style>
  <w:style w:type="paragraph" w:styleId="ae">
    <w:name w:val="List"/>
    <w:basedOn w:val="a4"/>
    <w:rPr>
      <w:rFonts w:ascii="PT Astra Serif" w:hAnsi="PT Astra Serif" w:cs="Lohit Devanagari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ConsPlusTitle">
    <w:name w:val="ConsPlusTitle"/>
    <w:qFormat/>
    <w:rsid w:val="006A4F22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6A4F22"/>
    <w:pPr>
      <w:ind w:left="720"/>
      <w:contextualSpacing/>
    </w:pPr>
  </w:style>
  <w:style w:type="paragraph" w:customStyle="1" w:styleId="af2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90703A"/>
    <w:pPr>
      <w:tabs>
        <w:tab w:val="center" w:pos="4677"/>
        <w:tab w:val="right" w:pos="9355"/>
      </w:tabs>
    </w:pPr>
  </w:style>
  <w:style w:type="paragraph" w:styleId="a8">
    <w:name w:val="Document Map"/>
    <w:basedOn w:val="a"/>
    <w:link w:val="a7"/>
    <w:uiPriority w:val="99"/>
    <w:semiHidden/>
    <w:unhideWhenUsed/>
    <w:qFormat/>
    <w:rsid w:val="008C7299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9"/>
    <w:uiPriority w:val="99"/>
    <w:unhideWhenUsed/>
    <w:rsid w:val="00546D0C"/>
    <w:pPr>
      <w:tabs>
        <w:tab w:val="center" w:pos="4677"/>
        <w:tab w:val="right" w:pos="9355"/>
      </w:tabs>
    </w:pPr>
  </w:style>
  <w:style w:type="paragraph" w:styleId="af3">
    <w:name w:val="Normal (Web)"/>
    <w:basedOn w:val="a"/>
    <w:uiPriority w:val="99"/>
    <w:unhideWhenUsed/>
    <w:qFormat/>
    <w:rsid w:val="003B0A4F"/>
    <w:pPr>
      <w:spacing w:beforeAutospacing="1" w:afterAutospacing="1"/>
    </w:pPr>
    <w:rPr>
      <w:sz w:val="24"/>
      <w:szCs w:val="24"/>
    </w:rPr>
  </w:style>
  <w:style w:type="paragraph" w:styleId="ac">
    <w:name w:val="Balloon Text"/>
    <w:basedOn w:val="a"/>
    <w:link w:val="ab"/>
    <w:uiPriority w:val="99"/>
    <w:semiHidden/>
    <w:unhideWhenUsed/>
    <w:qFormat/>
    <w:rsid w:val="00567E4E"/>
    <w:rPr>
      <w:rFonts w:ascii="Tahoma" w:hAnsi="Tahoma" w:cs="Tahoma"/>
      <w:sz w:val="16"/>
      <w:szCs w:val="16"/>
    </w:rPr>
  </w:style>
  <w:style w:type="table" w:styleId="af4">
    <w:name w:val="Table Grid"/>
    <w:basedOn w:val="a1"/>
    <w:uiPriority w:val="59"/>
    <w:rsid w:val="00C20E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05C105-D973-418A-A50C-DA1BA5FCF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KarlovaOA</dc:creator>
  <cp:lastModifiedBy>-</cp:lastModifiedBy>
  <cp:revision>2</cp:revision>
  <cp:lastPrinted>2022-11-09T10:47:00Z</cp:lastPrinted>
  <dcterms:created xsi:type="dcterms:W3CDTF">2025-02-05T13:56:00Z</dcterms:created>
  <dcterms:modified xsi:type="dcterms:W3CDTF">2025-02-05T13:56:00Z</dcterms:modified>
  <dc:language>ru-RU</dc:language>
</cp:coreProperties>
</file>