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EFB" w:rsidRDefault="00D85EFB" w:rsidP="00D85EFB">
      <w:pPr>
        <w:pStyle w:val="afc"/>
        <w:spacing w:after="60"/>
        <w:jc w:val="right"/>
        <w:rPr>
          <w:rFonts w:ascii="Times New Roman" w:hAnsi="Times New Roman"/>
          <w:sz w:val="28"/>
          <w:szCs w:val="28"/>
        </w:rPr>
      </w:pPr>
      <w:r>
        <w:rPr>
          <w:rFonts w:ascii="Times New Roman" w:hAnsi="Times New Roman"/>
          <w:sz w:val="28"/>
          <w:szCs w:val="28"/>
        </w:rPr>
        <w:t>Приложение к приказу</w:t>
      </w:r>
    </w:p>
    <w:p w:rsidR="00D85EFB" w:rsidRDefault="00D85EFB" w:rsidP="00D85EFB">
      <w:pPr>
        <w:pStyle w:val="afc"/>
        <w:jc w:val="right"/>
        <w:rPr>
          <w:rFonts w:ascii="Times New Roman" w:hAnsi="Times New Roman"/>
          <w:sz w:val="28"/>
          <w:szCs w:val="28"/>
        </w:rPr>
      </w:pPr>
      <w:r>
        <w:rPr>
          <w:rFonts w:ascii="Times New Roman" w:hAnsi="Times New Roman"/>
          <w:sz w:val="28"/>
          <w:szCs w:val="28"/>
        </w:rPr>
        <w:t>директора ИПА РАН</w:t>
      </w:r>
    </w:p>
    <w:p w:rsidR="00D85EFB" w:rsidRDefault="00D85EFB" w:rsidP="00D85EFB">
      <w:pPr>
        <w:pStyle w:val="afc"/>
        <w:spacing w:after="60"/>
        <w:jc w:val="right"/>
        <w:rPr>
          <w:rFonts w:ascii="Times New Roman" w:hAnsi="Times New Roman"/>
          <w:sz w:val="28"/>
          <w:szCs w:val="28"/>
        </w:rPr>
      </w:pPr>
      <w:r>
        <w:rPr>
          <w:rFonts w:ascii="Times New Roman" w:hAnsi="Times New Roman"/>
          <w:sz w:val="28"/>
          <w:szCs w:val="28"/>
        </w:rPr>
        <w:t xml:space="preserve">от </w:t>
      </w:r>
      <w:r>
        <w:rPr>
          <w:rFonts w:ascii="Times New Roman" w:hAnsi="Times New Roman"/>
          <w:sz w:val="28"/>
          <w:szCs w:val="28"/>
          <w:u w:val="single"/>
        </w:rPr>
        <w:t>21.11.2024</w:t>
      </w:r>
      <w:r>
        <w:rPr>
          <w:rFonts w:ascii="Times New Roman" w:hAnsi="Times New Roman"/>
          <w:sz w:val="28"/>
          <w:szCs w:val="28"/>
        </w:rPr>
        <w:t xml:space="preserve"> № </w:t>
      </w:r>
      <w:r>
        <w:rPr>
          <w:rFonts w:ascii="Times New Roman" w:hAnsi="Times New Roman"/>
          <w:sz w:val="28"/>
          <w:szCs w:val="28"/>
          <w:u w:val="single"/>
        </w:rPr>
        <w:t>85/1-ОД</w:t>
      </w:r>
    </w:p>
    <w:p w:rsidR="00FD514D" w:rsidRDefault="00FD514D" w:rsidP="00460186">
      <w:pPr>
        <w:pStyle w:val="ConsPlusNormal"/>
        <w:jc w:val="right"/>
        <w:rPr>
          <w:rFonts w:ascii="Times New Roman" w:hAnsi="Times New Roman" w:cs="Times New Roman"/>
          <w:sz w:val="28"/>
          <w:szCs w:val="28"/>
        </w:rPr>
      </w:pPr>
    </w:p>
    <w:p w:rsidR="00D85EFB" w:rsidRDefault="00D85EFB" w:rsidP="00460186">
      <w:pPr>
        <w:pStyle w:val="ConsPlusNormal"/>
        <w:jc w:val="right"/>
        <w:rPr>
          <w:rFonts w:ascii="Times New Roman" w:hAnsi="Times New Roman" w:cs="Times New Roman"/>
          <w:sz w:val="28"/>
          <w:szCs w:val="28"/>
        </w:rPr>
      </w:pPr>
    </w:p>
    <w:p w:rsidR="00D85EFB" w:rsidRDefault="00D85EFB" w:rsidP="00460186">
      <w:pPr>
        <w:pStyle w:val="ConsPlusNormal"/>
        <w:jc w:val="right"/>
        <w:rPr>
          <w:rFonts w:ascii="Times New Roman" w:hAnsi="Times New Roman" w:cs="Times New Roman"/>
          <w:sz w:val="28"/>
          <w:szCs w:val="28"/>
        </w:rPr>
      </w:pPr>
    </w:p>
    <w:p w:rsidR="00D85EFB" w:rsidRDefault="00D85EFB" w:rsidP="00460186">
      <w:pPr>
        <w:pStyle w:val="ConsPlusNormal"/>
        <w:jc w:val="right"/>
        <w:rPr>
          <w:rFonts w:ascii="Times New Roman" w:hAnsi="Times New Roman" w:cs="Times New Roman"/>
          <w:sz w:val="28"/>
          <w:szCs w:val="28"/>
        </w:rPr>
      </w:pPr>
      <w:bookmarkStart w:id="0" w:name="_GoBack"/>
      <w:bookmarkEnd w:id="0"/>
    </w:p>
    <w:p w:rsidR="00FD514D" w:rsidRDefault="00FD514D">
      <w:pPr>
        <w:spacing w:after="0"/>
        <w:ind w:left="5812"/>
        <w:jc w:val="right"/>
        <w:rPr>
          <w:rFonts w:ascii="Times New Roman" w:hAnsi="Times New Roman" w:cs="Times New Roman"/>
          <w:sz w:val="28"/>
          <w:szCs w:val="28"/>
          <w:lang w:bidi="ru-RU"/>
        </w:rPr>
      </w:pPr>
    </w:p>
    <w:p w:rsidR="00FD514D" w:rsidRDefault="00FD514D">
      <w:pPr>
        <w:spacing w:after="0" w:line="240" w:lineRule="auto"/>
        <w:jc w:val="center"/>
        <w:rPr>
          <w:rFonts w:ascii="Times New Roman" w:hAnsi="Times New Roman" w:cs="Times New Roman"/>
          <w:b/>
          <w:sz w:val="28"/>
          <w:szCs w:val="28"/>
          <w:lang w:bidi="ru-RU"/>
        </w:rPr>
      </w:pPr>
    </w:p>
    <w:p w:rsidR="005D7407" w:rsidRDefault="005D7407">
      <w:pPr>
        <w:spacing w:after="0" w:line="240" w:lineRule="auto"/>
        <w:jc w:val="center"/>
        <w:rPr>
          <w:rFonts w:ascii="Times New Roman" w:hAnsi="Times New Roman" w:cs="Times New Roman"/>
          <w:b/>
          <w:sz w:val="28"/>
          <w:szCs w:val="28"/>
          <w:lang w:bidi="ru-RU"/>
        </w:rPr>
      </w:pPr>
    </w:p>
    <w:p w:rsidR="00FD514D" w:rsidRDefault="007D54C4" w:rsidP="00460186">
      <w:pPr>
        <w:spacing w:after="120" w:line="240" w:lineRule="auto"/>
        <w:jc w:val="center"/>
        <w:rPr>
          <w:rFonts w:ascii="Times New Roman" w:hAnsi="Times New Roman" w:cs="Times New Roman"/>
          <w:b/>
          <w:sz w:val="28"/>
          <w:szCs w:val="28"/>
          <w:lang w:bidi="ru-RU"/>
        </w:rPr>
      </w:pPr>
      <w:r>
        <w:rPr>
          <w:rFonts w:ascii="Times New Roman" w:hAnsi="Times New Roman" w:cs="Times New Roman"/>
          <w:b/>
          <w:sz w:val="28"/>
          <w:szCs w:val="28"/>
          <w:lang w:bidi="ru-RU"/>
        </w:rPr>
        <w:t>ПОЛОЖЕНИЕ</w:t>
      </w:r>
    </w:p>
    <w:p w:rsidR="00FD514D" w:rsidRDefault="007D54C4">
      <w:pPr>
        <w:spacing w:after="0" w:line="240" w:lineRule="auto"/>
        <w:jc w:val="center"/>
        <w:rPr>
          <w:rFonts w:ascii="Times New Roman" w:hAnsi="Times New Roman" w:cs="Times New Roman"/>
          <w:bCs/>
          <w:sz w:val="28"/>
          <w:szCs w:val="28"/>
          <w:lang w:bidi="ru-RU"/>
        </w:rPr>
      </w:pPr>
      <w:r>
        <w:rPr>
          <w:rFonts w:ascii="Times New Roman" w:hAnsi="Times New Roman" w:cs="Times New Roman"/>
          <w:sz w:val="28"/>
          <w:szCs w:val="28"/>
          <w:lang w:bidi="ru-RU"/>
        </w:rPr>
        <w:t xml:space="preserve">о должностном лице, ответственном за профилактику </w:t>
      </w:r>
      <w:r w:rsidR="00460186">
        <w:rPr>
          <w:rFonts w:ascii="Times New Roman" w:hAnsi="Times New Roman" w:cs="Times New Roman"/>
          <w:sz w:val="28"/>
          <w:szCs w:val="28"/>
          <w:lang w:bidi="ru-RU"/>
        </w:rPr>
        <w:br/>
      </w:r>
      <w:r>
        <w:rPr>
          <w:rFonts w:ascii="Times New Roman" w:hAnsi="Times New Roman" w:cs="Times New Roman"/>
          <w:sz w:val="28"/>
          <w:szCs w:val="28"/>
          <w:lang w:bidi="ru-RU"/>
        </w:rPr>
        <w:t xml:space="preserve">коррупционных и иных правонарушений </w:t>
      </w:r>
      <w:r>
        <w:rPr>
          <w:rFonts w:ascii="Times New Roman" w:hAnsi="Times New Roman" w:cs="Times New Roman"/>
          <w:sz w:val="28"/>
          <w:szCs w:val="28"/>
          <w:lang w:bidi="ru-RU"/>
        </w:rPr>
        <w:br/>
        <w:t xml:space="preserve">в </w:t>
      </w:r>
      <w:r>
        <w:rPr>
          <w:rFonts w:ascii="Times New Roman" w:hAnsi="Times New Roman" w:cs="Times New Roman"/>
          <w:bCs/>
          <w:sz w:val="28"/>
          <w:szCs w:val="28"/>
          <w:lang w:bidi="ru-RU"/>
        </w:rPr>
        <w:t xml:space="preserve"> Федеральном государственном бюджетном учреждении науки Институте прикладной астрономии Российской академии наук (ИПА РАН)</w:t>
      </w:r>
      <w:bookmarkStart w:id="1" w:name="_Hlk132792509"/>
    </w:p>
    <w:bookmarkEnd w:id="1"/>
    <w:p w:rsidR="00FD514D" w:rsidRDefault="00FD514D">
      <w:pPr>
        <w:spacing w:after="0" w:line="240" w:lineRule="auto"/>
        <w:jc w:val="center"/>
        <w:rPr>
          <w:rFonts w:ascii="Times New Roman" w:hAnsi="Times New Roman" w:cs="Times New Roman"/>
          <w:bCs/>
          <w:sz w:val="24"/>
          <w:szCs w:val="24"/>
          <w:lang w:bidi="ru-RU"/>
        </w:rPr>
      </w:pPr>
    </w:p>
    <w:p w:rsidR="00FD514D" w:rsidRDefault="00FD514D">
      <w:pPr>
        <w:spacing w:after="0" w:line="240" w:lineRule="auto"/>
        <w:jc w:val="center"/>
        <w:rPr>
          <w:rFonts w:ascii="Times New Roman" w:hAnsi="Times New Roman" w:cs="Times New Roman"/>
          <w:sz w:val="28"/>
          <w:szCs w:val="28"/>
        </w:rPr>
      </w:pPr>
    </w:p>
    <w:p w:rsidR="00FD514D" w:rsidRPr="00460186" w:rsidRDefault="007D54C4">
      <w:pPr>
        <w:pStyle w:val="1"/>
        <w:spacing w:line="240" w:lineRule="auto"/>
        <w:rPr>
          <w:b/>
        </w:rPr>
      </w:pPr>
      <w:r w:rsidRPr="00460186">
        <w:rPr>
          <w:b/>
          <w:lang w:val="en-US"/>
        </w:rPr>
        <w:t>I</w:t>
      </w:r>
      <w:r w:rsidRPr="00460186">
        <w:rPr>
          <w:b/>
        </w:rPr>
        <w:t>. Общие положения</w:t>
      </w:r>
    </w:p>
    <w:p w:rsidR="00FD514D" w:rsidRDefault="00FD514D">
      <w:pPr>
        <w:pStyle w:val="af9"/>
        <w:tabs>
          <w:tab w:val="left" w:pos="284"/>
        </w:tabs>
        <w:spacing w:after="0" w:line="240" w:lineRule="auto"/>
        <w:ind w:left="0"/>
        <w:jc w:val="center"/>
        <w:rPr>
          <w:rFonts w:ascii="Times New Roman" w:hAnsi="Times New Roman" w:cs="Times New Roman"/>
          <w:sz w:val="28"/>
          <w:szCs w:val="28"/>
          <w:lang w:bidi="ru-RU"/>
        </w:rPr>
      </w:pPr>
    </w:p>
    <w:p w:rsidR="00FD514D" w:rsidRDefault="007D54C4" w:rsidP="00460186">
      <w:pPr>
        <w:pStyle w:val="af9"/>
        <w:tabs>
          <w:tab w:val="left" w:pos="1276"/>
        </w:tabs>
        <w:spacing w:after="0" w:line="360" w:lineRule="auto"/>
        <w:ind w:left="0" w:firstLine="709"/>
        <w:jc w:val="both"/>
        <w:rPr>
          <w:rFonts w:ascii="Times New Roman" w:hAnsi="Times New Roman" w:cs="Times New Roman"/>
          <w:bCs/>
          <w:sz w:val="28"/>
          <w:szCs w:val="28"/>
          <w:lang w:bidi="ru-RU"/>
        </w:rPr>
      </w:pPr>
      <w:r>
        <w:rPr>
          <w:rFonts w:ascii="Times New Roman" w:hAnsi="Times New Roman" w:cs="Times New Roman"/>
          <w:sz w:val="28"/>
          <w:szCs w:val="28"/>
          <w:lang w:bidi="ru-RU"/>
        </w:rPr>
        <w:t xml:space="preserve">Настоящее Положение определяет цели, основные задачи, функции и права </w:t>
      </w:r>
      <w:bookmarkStart w:id="2" w:name="_Hlk141106303"/>
      <w:r>
        <w:rPr>
          <w:rFonts w:ascii="Times New Roman" w:hAnsi="Times New Roman" w:cs="Times New Roman"/>
          <w:sz w:val="28"/>
          <w:szCs w:val="28"/>
          <w:lang w:bidi="ru-RU"/>
        </w:rPr>
        <w:t>должностного лица, ответственного за профилактику коррупционных и иных правонарушений</w:t>
      </w:r>
      <w:bookmarkEnd w:id="2"/>
      <w:r>
        <w:rPr>
          <w:rFonts w:ascii="Times New Roman" w:hAnsi="Times New Roman" w:cs="Times New Roman"/>
          <w:sz w:val="28"/>
          <w:szCs w:val="28"/>
          <w:lang w:bidi="ru-RU"/>
        </w:rPr>
        <w:t xml:space="preserve"> в ИПА РАН </w:t>
      </w:r>
      <w:r>
        <w:rPr>
          <w:rFonts w:ascii="Times New Roman" w:hAnsi="Times New Roman" w:cs="Times New Roman"/>
          <w:bCs/>
          <w:sz w:val="28"/>
          <w:szCs w:val="28"/>
          <w:lang w:bidi="ru-RU"/>
        </w:rPr>
        <w:t xml:space="preserve">(далее соответственно – </w:t>
      </w:r>
      <w:r>
        <w:rPr>
          <w:rFonts w:ascii="Times New Roman" w:hAnsi="Times New Roman" w:cs="Times New Roman"/>
          <w:sz w:val="28"/>
          <w:szCs w:val="28"/>
          <w:lang w:bidi="ru-RU"/>
        </w:rPr>
        <w:t>должностное лицо;</w:t>
      </w:r>
      <w:r>
        <w:rPr>
          <w:rFonts w:ascii="Times New Roman" w:hAnsi="Times New Roman" w:cs="Times New Roman"/>
          <w:bCs/>
          <w:sz w:val="28"/>
          <w:szCs w:val="28"/>
          <w:lang w:bidi="ru-RU"/>
        </w:rPr>
        <w:t xml:space="preserve"> Организация).</w:t>
      </w:r>
    </w:p>
    <w:p w:rsidR="00FD514D" w:rsidRDefault="007D54C4" w:rsidP="00460186">
      <w:pPr>
        <w:pStyle w:val="af9"/>
        <w:tabs>
          <w:tab w:val="left" w:pos="1276"/>
        </w:tabs>
        <w:spacing w:after="0" w:line="360" w:lineRule="auto"/>
        <w:ind w:left="0"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Должностное лицо руководствуется в своей деятельности законодательством Российской Федерации, Антикоррупционной политикой Организации, Кодексом этики и служебного поведения Организации (далее – Кодекс этики), а также настоящим Положением.</w:t>
      </w:r>
    </w:p>
    <w:p w:rsidR="00FD514D" w:rsidRDefault="007D54C4" w:rsidP="00460186">
      <w:pPr>
        <w:tabs>
          <w:tab w:val="left" w:pos="1276"/>
        </w:tabs>
        <w:spacing w:after="0" w:line="360" w:lineRule="auto"/>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Должностное лицо при решении возложенных на него задач взаимодействует с директором Организации, Комиссией </w:t>
      </w:r>
      <w:r>
        <w:rPr>
          <w:rFonts w:ascii="Times New Roman" w:hAnsi="Times New Roman" w:cs="Times New Roman"/>
          <w:bCs/>
          <w:sz w:val="28"/>
          <w:szCs w:val="28"/>
          <w:lang w:bidi="ru-RU"/>
        </w:rPr>
        <w:t>по соблюдению требований к служебному поведению и урегулированию конфликта интересов Организации (далее – Комиссия)</w:t>
      </w:r>
      <w:r>
        <w:rPr>
          <w:rFonts w:ascii="Times New Roman" w:hAnsi="Times New Roman" w:cs="Times New Roman"/>
          <w:sz w:val="28"/>
          <w:szCs w:val="28"/>
          <w:lang w:bidi="ru-RU"/>
        </w:rPr>
        <w:t>, руководителями структурных подразделений Организации.</w:t>
      </w:r>
    </w:p>
    <w:p w:rsidR="009F4967" w:rsidRDefault="009F4967" w:rsidP="00460186">
      <w:pPr>
        <w:tabs>
          <w:tab w:val="left" w:pos="1276"/>
        </w:tabs>
        <w:spacing w:after="0" w:line="360" w:lineRule="auto"/>
        <w:ind w:firstLine="709"/>
        <w:jc w:val="both"/>
        <w:rPr>
          <w:rFonts w:ascii="Times New Roman" w:hAnsi="Times New Roman" w:cs="Times New Roman"/>
          <w:sz w:val="28"/>
          <w:szCs w:val="28"/>
          <w:lang w:bidi="ru-RU"/>
        </w:rPr>
      </w:pPr>
    </w:p>
    <w:p w:rsidR="00FD514D" w:rsidRPr="009F4967" w:rsidRDefault="007D54C4">
      <w:pPr>
        <w:pStyle w:val="1"/>
        <w:spacing w:line="240" w:lineRule="auto"/>
        <w:rPr>
          <w:b/>
        </w:rPr>
      </w:pPr>
      <w:r w:rsidRPr="009F4967">
        <w:rPr>
          <w:b/>
          <w:lang w:val="en-US"/>
        </w:rPr>
        <w:t>II</w:t>
      </w:r>
      <w:r w:rsidRPr="009F4967">
        <w:rPr>
          <w:b/>
        </w:rPr>
        <w:t>. Определение должностного лица</w:t>
      </w:r>
    </w:p>
    <w:p w:rsidR="00FD514D" w:rsidRDefault="00FD514D">
      <w:pPr>
        <w:tabs>
          <w:tab w:val="left" w:pos="426"/>
        </w:tabs>
        <w:spacing w:after="0" w:line="240" w:lineRule="auto"/>
        <w:jc w:val="center"/>
        <w:rPr>
          <w:rFonts w:ascii="Times New Roman" w:hAnsi="Times New Roman" w:cs="Times New Roman"/>
          <w:sz w:val="28"/>
          <w:szCs w:val="28"/>
          <w:lang w:bidi="ru-RU"/>
        </w:rPr>
      </w:pPr>
    </w:p>
    <w:p w:rsidR="00FD514D" w:rsidRDefault="007D54C4" w:rsidP="009F4967">
      <w:pPr>
        <w:tabs>
          <w:tab w:val="left" w:pos="1276"/>
        </w:tabs>
        <w:spacing w:after="0" w:line="360" w:lineRule="auto"/>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Решение об определении должностного лица, ответственного </w:t>
      </w:r>
      <w:r>
        <w:rPr>
          <w:rFonts w:ascii="Times New Roman" w:hAnsi="Times New Roman" w:cs="Times New Roman"/>
          <w:sz w:val="28"/>
          <w:szCs w:val="28"/>
          <w:lang w:bidi="ru-RU"/>
        </w:rPr>
        <w:br/>
        <w:t xml:space="preserve">за профилактику коррупционных и иных правонарушений в Организации, </w:t>
      </w:r>
      <w:r>
        <w:rPr>
          <w:rFonts w:ascii="Times New Roman" w:hAnsi="Times New Roman" w:cs="Times New Roman"/>
          <w:sz w:val="28"/>
          <w:szCs w:val="28"/>
          <w:lang w:bidi="ru-RU"/>
        </w:rPr>
        <w:lastRenderedPageBreak/>
        <w:t>досрочном прекращении его полномочий, принимает единоличный исполнительный орган Организации.</w:t>
      </w:r>
    </w:p>
    <w:p w:rsidR="00FD514D" w:rsidRDefault="007D54C4" w:rsidP="009F4967">
      <w:pPr>
        <w:tabs>
          <w:tab w:val="left" w:pos="1276"/>
        </w:tabs>
        <w:spacing w:after="0" w:line="360" w:lineRule="auto"/>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Должностное лицо подчиняется непосредственно директору Организации или иному должностному лицу, уполномоченному </w:t>
      </w:r>
      <w:bookmarkStart w:id="3" w:name="_Hlk138842988"/>
      <w:r>
        <w:rPr>
          <w:rFonts w:ascii="Times New Roman" w:hAnsi="Times New Roman" w:cs="Times New Roman"/>
          <w:sz w:val="28"/>
          <w:szCs w:val="28"/>
          <w:lang w:bidi="ru-RU"/>
        </w:rPr>
        <w:t>единоличным исполнительным органом Организации</w:t>
      </w:r>
      <w:bookmarkEnd w:id="3"/>
      <w:r>
        <w:rPr>
          <w:rFonts w:ascii="Times New Roman" w:hAnsi="Times New Roman" w:cs="Times New Roman"/>
          <w:sz w:val="28"/>
          <w:szCs w:val="28"/>
          <w:lang w:bidi="ru-RU"/>
        </w:rPr>
        <w:t>.</w:t>
      </w:r>
    </w:p>
    <w:p w:rsidR="00FD514D" w:rsidRDefault="007D54C4" w:rsidP="009F4967">
      <w:pPr>
        <w:tabs>
          <w:tab w:val="left" w:pos="1276"/>
        </w:tabs>
        <w:spacing w:after="0" w:line="360" w:lineRule="auto"/>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При определении должностного лица учитываются образование </w:t>
      </w:r>
      <w:r>
        <w:rPr>
          <w:rFonts w:ascii="Times New Roman" w:hAnsi="Times New Roman" w:cs="Times New Roman"/>
          <w:sz w:val="28"/>
          <w:szCs w:val="28"/>
          <w:lang w:bidi="ru-RU"/>
        </w:rPr>
        <w:br/>
        <w:t>и квалификация, а также опыт работы по направлениям деятельности, необходимые для осуществления возложенных на него полномочий.</w:t>
      </w:r>
    </w:p>
    <w:p w:rsidR="00FD514D" w:rsidRDefault="007D54C4" w:rsidP="009F4967">
      <w:pPr>
        <w:tabs>
          <w:tab w:val="left" w:pos="1276"/>
        </w:tabs>
        <w:spacing w:after="0" w:line="360" w:lineRule="auto"/>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Полномочия должностного лица, ответственного за профилактику коррупционных и иных правонарушений в Организации, могут быть возложены на работника Организации по совместительству (совмещению).</w:t>
      </w:r>
    </w:p>
    <w:p w:rsidR="00FD514D" w:rsidRDefault="00FD514D">
      <w:pPr>
        <w:tabs>
          <w:tab w:val="left" w:pos="1134"/>
        </w:tabs>
        <w:spacing w:after="0" w:line="240" w:lineRule="auto"/>
        <w:jc w:val="center"/>
        <w:rPr>
          <w:rFonts w:ascii="Times New Roman" w:hAnsi="Times New Roman" w:cs="Times New Roman"/>
          <w:sz w:val="28"/>
          <w:szCs w:val="28"/>
          <w:lang w:bidi="ru-RU"/>
        </w:rPr>
      </w:pPr>
    </w:p>
    <w:p w:rsidR="00FD514D" w:rsidRPr="009F4967" w:rsidRDefault="007D54C4">
      <w:pPr>
        <w:pStyle w:val="1"/>
        <w:spacing w:line="240" w:lineRule="auto"/>
        <w:rPr>
          <w:b/>
        </w:rPr>
      </w:pPr>
      <w:r w:rsidRPr="009F4967">
        <w:rPr>
          <w:b/>
          <w:lang w:val="en-US"/>
        </w:rPr>
        <w:t>III</w:t>
      </w:r>
      <w:r w:rsidRPr="009F4967">
        <w:rPr>
          <w:b/>
        </w:rPr>
        <w:t>. Цели, задачи и функции должностного лица</w:t>
      </w:r>
    </w:p>
    <w:p w:rsidR="00FD514D" w:rsidRDefault="00FD514D">
      <w:pPr>
        <w:tabs>
          <w:tab w:val="left" w:pos="426"/>
        </w:tabs>
        <w:spacing w:after="0" w:line="240" w:lineRule="auto"/>
        <w:jc w:val="center"/>
        <w:rPr>
          <w:rFonts w:ascii="Times New Roman" w:hAnsi="Times New Roman" w:cs="Times New Roman"/>
          <w:sz w:val="28"/>
          <w:szCs w:val="28"/>
          <w:lang w:bidi="ru-RU"/>
        </w:rPr>
      </w:pPr>
    </w:p>
    <w:p w:rsidR="00FD514D" w:rsidRDefault="007D54C4">
      <w:pPr>
        <w:pStyle w:val="14"/>
        <w:spacing w:line="360" w:lineRule="auto"/>
      </w:pPr>
      <w:proofErr w:type="gramStart"/>
      <w:r>
        <w:t>Целью деятельности должностного лица является обеспечение соблюдения работниками Организации ограничений и запретов, требований о предотвращении или урегулировании конфликта интересов, исполнения ими обязанностей, установленных Федеральным законом от 25 декабря 2008 г. № 273-ФЗ</w:t>
      </w:r>
      <w:r>
        <w:br/>
        <w:t>«О противодействии коррупции» и другими федеральными законами и нормативными правовыми актами в сфере противодействия коррупции (далее – требования  к служебному поведению).</w:t>
      </w:r>
      <w:proofErr w:type="gramEnd"/>
    </w:p>
    <w:p w:rsidR="00FD514D" w:rsidRDefault="007D54C4">
      <w:pPr>
        <w:tabs>
          <w:tab w:val="left" w:pos="1276"/>
        </w:tabs>
        <w:spacing w:after="0" w:line="360" w:lineRule="auto"/>
        <w:ind w:left="709"/>
        <w:jc w:val="both"/>
        <w:rPr>
          <w:rFonts w:ascii="Times New Roman" w:hAnsi="Times New Roman" w:cs="Times New Roman"/>
          <w:sz w:val="28"/>
          <w:szCs w:val="28"/>
          <w:lang w:bidi="ru-RU"/>
        </w:rPr>
      </w:pPr>
      <w:r>
        <w:rPr>
          <w:rFonts w:ascii="Times New Roman" w:hAnsi="Times New Roman" w:cs="Times New Roman"/>
          <w:sz w:val="28"/>
          <w:szCs w:val="28"/>
          <w:lang w:bidi="ru-RU"/>
        </w:rPr>
        <w:t>Задачами должностного лица являются:</w:t>
      </w:r>
    </w:p>
    <w:p w:rsidR="005D7407" w:rsidRDefault="007D54C4" w:rsidP="005D7407">
      <w:pPr>
        <w:pStyle w:val="14"/>
        <w:numPr>
          <w:ilvl w:val="0"/>
          <w:numId w:val="4"/>
        </w:numPr>
        <w:tabs>
          <w:tab w:val="left" w:pos="1276"/>
        </w:tabs>
        <w:spacing w:line="360" w:lineRule="auto"/>
        <w:ind w:left="0" w:firstLine="709"/>
      </w:pPr>
      <w:r>
        <w:t>координация деятельности по разработке и реализации внутрикорпоративных организационных и разъяснительных мероприятий, связанных с соблюдением</w:t>
      </w:r>
      <w:r>
        <w:rPr>
          <w:kern w:val="0"/>
          <w14:ligatures w14:val="none"/>
        </w:rPr>
        <w:t xml:space="preserve"> </w:t>
      </w:r>
      <w:r>
        <w:t>работниками Национального плана противодействия коррупции, Плана противодействия коррупции Министерства науки и высшего образования Российской Федерации, реализацией Антикоррупционной политики, Кодекса этики Организации, Стандартов и процедур добросовестной работы Организации;</w:t>
      </w:r>
    </w:p>
    <w:p w:rsidR="00FD514D" w:rsidRDefault="007D54C4" w:rsidP="009F4967">
      <w:pPr>
        <w:pStyle w:val="14"/>
        <w:numPr>
          <w:ilvl w:val="0"/>
          <w:numId w:val="4"/>
        </w:numPr>
        <w:tabs>
          <w:tab w:val="left" w:pos="1276"/>
        </w:tabs>
        <w:spacing w:line="360" w:lineRule="auto"/>
        <w:ind w:left="0" w:firstLine="709"/>
      </w:pPr>
      <w:r>
        <w:t>оценка коррупционных рисков, возникающих при реализации функций Организации (карта коррупционных рисков);</w:t>
      </w:r>
    </w:p>
    <w:p w:rsidR="00FD514D" w:rsidRDefault="007D54C4" w:rsidP="009F4967">
      <w:pPr>
        <w:pStyle w:val="14"/>
        <w:numPr>
          <w:ilvl w:val="0"/>
          <w:numId w:val="4"/>
        </w:numPr>
        <w:tabs>
          <w:tab w:val="left" w:pos="1276"/>
        </w:tabs>
        <w:spacing w:line="360" w:lineRule="auto"/>
        <w:ind w:left="0" w:firstLine="709"/>
      </w:pPr>
      <w:r>
        <w:lastRenderedPageBreak/>
        <w:t>принятие мер по выявлению и устранению причин и условий, способствующих возникновению конфликта интересов при осуществлении деятельности Организации;</w:t>
      </w:r>
    </w:p>
    <w:p w:rsidR="00FD514D" w:rsidRDefault="007D54C4" w:rsidP="009F4967">
      <w:pPr>
        <w:pStyle w:val="14"/>
        <w:numPr>
          <w:ilvl w:val="0"/>
          <w:numId w:val="4"/>
        </w:numPr>
        <w:tabs>
          <w:tab w:val="left" w:pos="1276"/>
        </w:tabs>
        <w:spacing w:line="360" w:lineRule="auto"/>
        <w:ind w:left="0" w:firstLine="709"/>
      </w:pPr>
      <w:r>
        <w:t>осуществление работы по приему, рассмотрению и реагированию на сообщения о коррупционных правонарушениях;</w:t>
      </w:r>
    </w:p>
    <w:p w:rsidR="00FD514D" w:rsidRDefault="007D54C4" w:rsidP="009F4967">
      <w:pPr>
        <w:pStyle w:val="14"/>
        <w:numPr>
          <w:ilvl w:val="0"/>
          <w:numId w:val="4"/>
        </w:numPr>
        <w:tabs>
          <w:tab w:val="left" w:pos="1276"/>
        </w:tabs>
        <w:spacing w:line="360" w:lineRule="auto"/>
        <w:ind w:left="0" w:firstLine="709"/>
      </w:pPr>
      <w:r>
        <w:t xml:space="preserve">обеспечение сотрудничества при реализации контрольно-надзорными </w:t>
      </w:r>
      <w:r>
        <w:br/>
        <w:t>и правоохранительными органами их законной деятельности по вопросам противодействия коррупции.</w:t>
      </w:r>
    </w:p>
    <w:p w:rsidR="00FD514D" w:rsidRDefault="007D54C4">
      <w:pPr>
        <w:pStyle w:val="14"/>
        <w:spacing w:line="360" w:lineRule="auto"/>
      </w:pPr>
      <w:r>
        <w:t xml:space="preserve">В целях реализации поставленных задач должностное лицо осуществляет следующие функции: </w:t>
      </w:r>
    </w:p>
    <w:p w:rsidR="00FD514D" w:rsidRDefault="007D54C4" w:rsidP="009F4967">
      <w:pPr>
        <w:pStyle w:val="14"/>
        <w:numPr>
          <w:ilvl w:val="0"/>
          <w:numId w:val="5"/>
        </w:numPr>
        <w:tabs>
          <w:tab w:val="left" w:pos="1276"/>
        </w:tabs>
        <w:spacing w:line="360" w:lineRule="auto"/>
        <w:ind w:left="0" w:firstLine="709"/>
      </w:pPr>
      <w:r>
        <w:t>обеспечение деятельности Комиссии, в том числе подготовка в части компетенции и направление в установленном порядке материалов для проведения заседаний Комиссии;</w:t>
      </w:r>
    </w:p>
    <w:p w:rsidR="00FD514D" w:rsidRDefault="007D54C4" w:rsidP="009F4967">
      <w:pPr>
        <w:pStyle w:val="14"/>
        <w:numPr>
          <w:ilvl w:val="0"/>
          <w:numId w:val="5"/>
        </w:numPr>
        <w:tabs>
          <w:tab w:val="left" w:pos="1276"/>
        </w:tabs>
        <w:spacing w:line="360" w:lineRule="auto"/>
        <w:ind w:left="0" w:firstLine="709"/>
      </w:pPr>
      <w:r>
        <w:t>обеспечение реализации работниками обязанности уведомлять работодателя, органы прокуратуры Российской Федерации, иные федеральные государственные органы обо всех случаях обращения к ним каких-либо лиц в целях склонения их к совершению коррупционных правонарушений;</w:t>
      </w:r>
    </w:p>
    <w:p w:rsidR="00FD514D" w:rsidRDefault="007D54C4" w:rsidP="009F4967">
      <w:pPr>
        <w:pStyle w:val="14"/>
        <w:numPr>
          <w:ilvl w:val="0"/>
          <w:numId w:val="5"/>
        </w:numPr>
        <w:tabs>
          <w:tab w:val="left" w:pos="1276"/>
        </w:tabs>
        <w:spacing w:line="360" w:lineRule="auto"/>
        <w:ind w:left="0" w:firstLine="709"/>
      </w:pPr>
      <w:r>
        <w:t xml:space="preserve">организация и прием сведений о доходах, расходах, об имуществе </w:t>
      </w:r>
      <w:r>
        <w:br/>
        <w:t>и обязательствах имущественного характера (далее – сведения о доходах), представляемых работниками</w:t>
      </w:r>
      <w:r>
        <w:rPr>
          <w:rFonts w:ascii="Arial" w:hAnsi="Arial" w:cs="Arial"/>
          <w:sz w:val="23"/>
          <w:szCs w:val="23"/>
          <w:shd w:val="clear" w:color="auto" w:fill="FFFFFF"/>
        </w:rPr>
        <w:t xml:space="preserve"> О</w:t>
      </w:r>
      <w:r>
        <w:t xml:space="preserve">рганизации, замещающими отдельные должности </w:t>
      </w:r>
      <w:r>
        <w:br/>
        <w:t>на основании трудового договора, включенные в Перечень должностей</w:t>
      </w:r>
      <w:r>
        <w:rPr>
          <w:rStyle w:val="af1"/>
        </w:rPr>
        <w:footnoteReference w:id="1"/>
      </w:r>
      <w:r>
        <w:t xml:space="preserve">, </w:t>
      </w:r>
      <w:r>
        <w:br/>
        <w:t>и</w:t>
      </w:r>
      <w:r>
        <w:rPr>
          <w:rFonts w:ascii="Arial" w:hAnsi="Arial" w:cs="Arial"/>
          <w:sz w:val="23"/>
          <w:szCs w:val="23"/>
          <w:shd w:val="clear" w:color="auto" w:fill="FFFFFF"/>
        </w:rPr>
        <w:t xml:space="preserve"> </w:t>
      </w:r>
      <w:r>
        <w:t>гражданами, претендующими на замещение этих должностей;</w:t>
      </w:r>
    </w:p>
    <w:p w:rsidR="00FD514D" w:rsidRDefault="007D54C4" w:rsidP="009F4967">
      <w:pPr>
        <w:pStyle w:val="14"/>
        <w:numPr>
          <w:ilvl w:val="0"/>
          <w:numId w:val="5"/>
        </w:numPr>
        <w:tabs>
          <w:tab w:val="left" w:pos="1276"/>
        </w:tabs>
        <w:spacing w:line="360" w:lineRule="auto"/>
        <w:ind w:left="0" w:firstLine="709"/>
      </w:pPr>
      <w:r>
        <w:t xml:space="preserve">анализ сведений о доходах, сведений о соблюдении работниками требований к служебному поведению, о предотвращении или урегулировании </w:t>
      </w:r>
      <w:r>
        <w:lastRenderedPageBreak/>
        <w:t xml:space="preserve">конфликта интересов и соблюдении установленных для них запретов, ограничений </w:t>
      </w:r>
      <w:r>
        <w:br/>
        <w:t>и обязанностей;</w:t>
      </w:r>
    </w:p>
    <w:p w:rsidR="00FD514D" w:rsidRDefault="007D54C4" w:rsidP="009F4967">
      <w:pPr>
        <w:pStyle w:val="14"/>
        <w:numPr>
          <w:ilvl w:val="0"/>
          <w:numId w:val="5"/>
        </w:numPr>
        <w:tabs>
          <w:tab w:val="left" w:pos="1276"/>
        </w:tabs>
        <w:spacing w:line="360" w:lineRule="auto"/>
        <w:ind w:left="0" w:firstLine="709"/>
      </w:pPr>
      <w:r>
        <w:t>проведение проверок в соответствии с Положением о проверке</w:t>
      </w:r>
      <w:r>
        <w:rPr>
          <w:rStyle w:val="af1"/>
        </w:rPr>
        <w:footnoteReference w:id="2"/>
      </w:r>
      <w:r>
        <w:t>;</w:t>
      </w:r>
    </w:p>
    <w:p w:rsidR="00FD514D" w:rsidRDefault="007D54C4" w:rsidP="009F4967">
      <w:pPr>
        <w:pStyle w:val="14"/>
        <w:numPr>
          <w:ilvl w:val="0"/>
          <w:numId w:val="5"/>
        </w:numPr>
        <w:tabs>
          <w:tab w:val="left" w:pos="1276"/>
        </w:tabs>
        <w:spacing w:line="360" w:lineRule="auto"/>
        <w:ind w:left="0" w:firstLine="709"/>
      </w:pPr>
      <w:r>
        <w:t xml:space="preserve">подготовка для Комиссии мотивированного заключения по результатам рассмотрения уведомления работника о возникновении личной заинтересованности при исполнении должностных обязанностей, которая приводит или может привести </w:t>
      </w:r>
      <w:r>
        <w:br/>
        <w:t xml:space="preserve">к конфликту интересов или сообщения о несоблюдении работником Кодекса этики (далее – мотивированное заключение); </w:t>
      </w:r>
    </w:p>
    <w:p w:rsidR="00FD514D" w:rsidRDefault="007D54C4" w:rsidP="009F4967">
      <w:pPr>
        <w:pStyle w:val="14"/>
        <w:numPr>
          <w:ilvl w:val="0"/>
          <w:numId w:val="5"/>
        </w:numPr>
        <w:tabs>
          <w:tab w:val="left" w:pos="1276"/>
        </w:tabs>
        <w:spacing w:line="360" w:lineRule="auto"/>
        <w:ind w:left="0" w:firstLine="709"/>
      </w:pPr>
      <w:r>
        <w:t>разработка карты коррупционных рисков и проведение мероприятий, направленных на их минимизацию и устранение;</w:t>
      </w:r>
    </w:p>
    <w:p w:rsidR="00FD514D" w:rsidRDefault="007D54C4" w:rsidP="009F4967">
      <w:pPr>
        <w:pStyle w:val="14"/>
        <w:numPr>
          <w:ilvl w:val="0"/>
          <w:numId w:val="5"/>
        </w:numPr>
        <w:tabs>
          <w:tab w:val="left" w:pos="1276"/>
        </w:tabs>
        <w:spacing w:line="360" w:lineRule="auto"/>
        <w:ind w:left="0" w:firstLine="709"/>
      </w:pPr>
      <w:r>
        <w:t xml:space="preserve">подготовка проектов локальных нормативных актов Организации </w:t>
      </w:r>
      <w:r>
        <w:br/>
        <w:t>в соответствии с компетенцией в сфере противодействия коррупции;</w:t>
      </w:r>
    </w:p>
    <w:p w:rsidR="00FD514D" w:rsidRDefault="007D54C4" w:rsidP="009F4967">
      <w:pPr>
        <w:pStyle w:val="14"/>
        <w:numPr>
          <w:ilvl w:val="0"/>
          <w:numId w:val="5"/>
        </w:numPr>
        <w:tabs>
          <w:tab w:val="left" w:pos="1276"/>
        </w:tabs>
        <w:spacing w:line="360" w:lineRule="auto"/>
        <w:ind w:left="0" w:firstLine="709"/>
      </w:pPr>
      <w:r>
        <w:t>разработка предложений по внесению в локальные нормативные акты Организации в сфере закупок товаров, работ, услуг для обеспечения государственных и муниципальных нужд, положений, касающихся антикоррупционного контроля закупочной деятельности;</w:t>
      </w:r>
    </w:p>
    <w:p w:rsidR="00FD514D" w:rsidRDefault="007D54C4" w:rsidP="009F4967">
      <w:pPr>
        <w:pStyle w:val="14"/>
        <w:numPr>
          <w:ilvl w:val="0"/>
          <w:numId w:val="5"/>
        </w:numPr>
        <w:tabs>
          <w:tab w:val="left" w:pos="1276"/>
        </w:tabs>
        <w:spacing w:line="360" w:lineRule="auto"/>
        <w:ind w:left="0" w:firstLine="709"/>
      </w:pPr>
      <w:r>
        <w:t>обеспечение контроля соблюдения порядка сообщения работниками Организации о получении подарка в связи с исполнением должностных обязанностей;</w:t>
      </w:r>
    </w:p>
    <w:p w:rsidR="00FD514D" w:rsidRDefault="007D54C4" w:rsidP="009F4967">
      <w:pPr>
        <w:pStyle w:val="14"/>
        <w:numPr>
          <w:ilvl w:val="0"/>
          <w:numId w:val="5"/>
        </w:numPr>
        <w:tabs>
          <w:tab w:val="left" w:pos="1276"/>
        </w:tabs>
        <w:spacing w:line="360" w:lineRule="auto"/>
        <w:ind w:left="0" w:firstLine="709"/>
      </w:pPr>
      <w:proofErr w:type="gramStart"/>
      <w:r>
        <w:t>осуществление контроля соблюдения организационных процедур и правил, действующих при ведении хозяйственной деятельности в Организации, в части обеспечения принятия мер по предупреждению коррупции, с целью недопущения создания неофициальной отчетности, использования поддельных документов, выявления проведенных неучтенных или неправильно учтенных операций, ведения учета несуществующих расходов, отражения обязательств, объект которых неправильно идентифицирован, намеренного уничтожения бухгалтерской и иной документации ранее сроков, предусмотренных законодательством;</w:t>
      </w:r>
      <w:proofErr w:type="gramEnd"/>
    </w:p>
    <w:p w:rsidR="00FD514D" w:rsidRDefault="007D54C4" w:rsidP="009F4967">
      <w:pPr>
        <w:pStyle w:val="14"/>
        <w:numPr>
          <w:ilvl w:val="0"/>
          <w:numId w:val="5"/>
        </w:numPr>
        <w:tabs>
          <w:tab w:val="left" w:pos="1276"/>
        </w:tabs>
        <w:spacing w:line="360" w:lineRule="auto"/>
        <w:ind w:left="0" w:firstLine="709"/>
      </w:pPr>
      <w:r>
        <w:t>проведение по</w:t>
      </w:r>
      <w:r w:rsidR="009F4967">
        <w:t xml:space="preserve"> решению</w:t>
      </w:r>
      <w:r>
        <w:t xml:space="preserve"> директора Организации в структурных подразделениях Организации проверочных мероприятий внутреннего контроля по вопросам, относящимся к компетенции должностного лица; </w:t>
      </w:r>
    </w:p>
    <w:p w:rsidR="00FD514D" w:rsidRDefault="007D54C4" w:rsidP="009F4967">
      <w:pPr>
        <w:pStyle w:val="14"/>
        <w:numPr>
          <w:ilvl w:val="0"/>
          <w:numId w:val="5"/>
        </w:numPr>
        <w:tabs>
          <w:tab w:val="left" w:pos="1276"/>
        </w:tabs>
        <w:spacing w:line="360" w:lineRule="auto"/>
        <w:ind w:left="0" w:firstLine="709"/>
      </w:pPr>
      <w:r>
        <w:t xml:space="preserve">оказание работникам консультативной помощи по вопросам, связанным </w:t>
      </w:r>
      <w:r w:rsidR="005D7407">
        <w:br/>
      </w:r>
      <w:r>
        <w:t xml:space="preserve">с применением на практике требований к служебному поведению и общих принципов служебного поведения, установленных в Кодексе этики; </w:t>
      </w:r>
    </w:p>
    <w:p w:rsidR="00FD514D" w:rsidRDefault="007D54C4" w:rsidP="009F4967">
      <w:pPr>
        <w:pStyle w:val="14"/>
        <w:numPr>
          <w:ilvl w:val="0"/>
          <w:numId w:val="5"/>
        </w:numPr>
        <w:tabs>
          <w:tab w:val="left" w:pos="1276"/>
        </w:tabs>
        <w:spacing w:line="360" w:lineRule="auto"/>
        <w:ind w:left="0" w:firstLine="709"/>
      </w:pPr>
      <w:r>
        <w:t xml:space="preserve">организация антикоррупционного просвещения работников, их участия </w:t>
      </w:r>
      <w:r>
        <w:br/>
        <w:t xml:space="preserve">в мероприятиях по профессиональному развитию в области противодействия коррупции, в том числе их </w:t>
      </w:r>
      <w:proofErr w:type="gramStart"/>
      <w:r>
        <w:t>обучение</w:t>
      </w:r>
      <w:proofErr w:type="gramEnd"/>
      <w:r>
        <w:t xml:space="preserve"> по дополнительным профессиональным программам в области противодействия коррупции;</w:t>
      </w:r>
    </w:p>
    <w:p w:rsidR="00FD514D" w:rsidRDefault="007D54C4" w:rsidP="009F4967">
      <w:pPr>
        <w:pStyle w:val="14"/>
        <w:numPr>
          <w:ilvl w:val="0"/>
          <w:numId w:val="5"/>
        </w:numPr>
        <w:tabs>
          <w:tab w:val="left" w:pos="1276"/>
        </w:tabs>
        <w:spacing w:line="360" w:lineRule="auto"/>
        <w:ind w:left="0" w:firstLine="709"/>
      </w:pPr>
      <w:r>
        <w:t xml:space="preserve">осуществление </w:t>
      </w:r>
      <w:proofErr w:type="gramStart"/>
      <w:r>
        <w:t>контроля за</w:t>
      </w:r>
      <w:proofErr w:type="gramEnd"/>
      <w:r>
        <w:t xml:space="preserve"> соблюдением ограничений при заключении трудового или гражданско-правового договора на выполнение работ (оказание услуг) с гражданином, ранее замещавшим должность государственной или муниципальной службы, включенную в перечень, установленный нормативными правовыми актами Российской Федерации, в соответствии с законодательством Российской Федерации;</w:t>
      </w:r>
    </w:p>
    <w:p w:rsidR="005D7407" w:rsidRDefault="007D54C4" w:rsidP="005D7407">
      <w:pPr>
        <w:pStyle w:val="14"/>
        <w:numPr>
          <w:ilvl w:val="0"/>
          <w:numId w:val="5"/>
        </w:numPr>
        <w:tabs>
          <w:tab w:val="left" w:pos="1276"/>
        </w:tabs>
        <w:spacing w:line="360" w:lineRule="auto"/>
        <w:ind w:left="0" w:firstLine="709"/>
      </w:pPr>
      <w:r>
        <w:rPr>
          <w:bCs/>
        </w:rPr>
        <w:t>составление и ведение установленных форм документов и соответствующей отчетности;</w:t>
      </w:r>
    </w:p>
    <w:p w:rsidR="00FD514D" w:rsidRPr="005D7407" w:rsidRDefault="007D54C4" w:rsidP="005D7407">
      <w:pPr>
        <w:pStyle w:val="14"/>
        <w:numPr>
          <w:ilvl w:val="0"/>
          <w:numId w:val="5"/>
        </w:numPr>
        <w:tabs>
          <w:tab w:val="left" w:pos="1276"/>
        </w:tabs>
        <w:spacing w:line="360" w:lineRule="auto"/>
        <w:ind w:left="0" w:firstLine="709"/>
        <w:rPr>
          <w:bCs/>
        </w:rPr>
      </w:pPr>
      <w:r>
        <w:t xml:space="preserve">обеспечение открытости мер по противодействию коррупции, принимаемых Организацией, путем размещения и наполнения подраздела официального сайта Организации, посвященного вопросам противодействия коррупции в соответствии с требованиями </w:t>
      </w:r>
      <w:r w:rsidRPr="005D7407">
        <w:rPr>
          <w:bCs/>
        </w:rPr>
        <w:t>к размещению и наполнению подразделов, посвященных вопросам противодействия коррупции</w:t>
      </w:r>
      <w:r>
        <w:rPr>
          <w:rStyle w:val="af1"/>
          <w:bCs/>
        </w:rPr>
        <w:footnoteReference w:id="3"/>
      </w:r>
      <w:r w:rsidRPr="005D7407">
        <w:rPr>
          <w:bCs/>
        </w:rPr>
        <w:t>;</w:t>
      </w:r>
    </w:p>
    <w:p w:rsidR="00FD514D" w:rsidRDefault="007D54C4" w:rsidP="009F4967">
      <w:pPr>
        <w:pStyle w:val="14"/>
        <w:numPr>
          <w:ilvl w:val="0"/>
          <w:numId w:val="5"/>
        </w:numPr>
        <w:tabs>
          <w:tab w:val="left" w:pos="1276"/>
        </w:tabs>
        <w:spacing w:line="360" w:lineRule="auto"/>
        <w:ind w:left="0" w:firstLine="709"/>
      </w:pPr>
      <w:r>
        <w:t xml:space="preserve">организация взаимодействия с правоохранительными органами в установленной сфере деятельности; </w:t>
      </w:r>
    </w:p>
    <w:p w:rsidR="00FD514D" w:rsidRDefault="007D54C4" w:rsidP="009F4967">
      <w:pPr>
        <w:pStyle w:val="14"/>
        <w:numPr>
          <w:ilvl w:val="0"/>
          <w:numId w:val="5"/>
        </w:numPr>
        <w:tabs>
          <w:tab w:val="left" w:pos="1276"/>
        </w:tabs>
        <w:spacing w:line="360" w:lineRule="auto"/>
        <w:ind w:left="0" w:firstLine="709"/>
      </w:pPr>
      <w:r>
        <w:rPr>
          <w:bCs/>
        </w:rPr>
        <w:t>в</w:t>
      </w:r>
      <w:r>
        <w:t xml:space="preserve">заимодействие с профильным структурным подразделением Министерства науки и высшего образования Российской Федерации по вопросам профилактики и противодействия коррупции; </w:t>
      </w:r>
    </w:p>
    <w:p w:rsidR="00FD514D" w:rsidRDefault="007D54C4" w:rsidP="009F4967">
      <w:pPr>
        <w:pStyle w:val="14"/>
        <w:numPr>
          <w:ilvl w:val="0"/>
          <w:numId w:val="5"/>
        </w:numPr>
        <w:tabs>
          <w:tab w:val="left" w:pos="1276"/>
        </w:tabs>
        <w:spacing w:line="360" w:lineRule="auto"/>
        <w:ind w:left="0" w:firstLine="709"/>
      </w:pPr>
      <w:r>
        <w:t xml:space="preserve">проведение ежегодного мониторинга и анализа мер по предупреждению коррупции, принятых в Организации, с последующим представлением доклада </w:t>
      </w:r>
      <w:r w:rsidR="00210220">
        <w:t xml:space="preserve">директору </w:t>
      </w:r>
      <w:r>
        <w:t>Организации</w:t>
      </w:r>
      <w:r>
        <w:rPr>
          <w:rFonts w:ascii="Times New Roman CYR" w:eastAsiaTheme="minorEastAsia" w:hAnsi="Times New Roman CYR" w:cs="Times New Roman CYR"/>
          <w:sz w:val="24"/>
          <w:szCs w:val="24"/>
        </w:rPr>
        <w:t xml:space="preserve"> </w:t>
      </w:r>
      <w:r>
        <w:t xml:space="preserve">о достаточности принятых мер и предложений по совершенствованию (развитию) антикоррупционной деятельности Организации. </w:t>
      </w:r>
    </w:p>
    <w:p w:rsidR="00FD514D" w:rsidRDefault="00FD514D">
      <w:pPr>
        <w:pStyle w:val="af9"/>
        <w:tabs>
          <w:tab w:val="left" w:pos="993"/>
        </w:tabs>
        <w:spacing w:after="0" w:line="240" w:lineRule="auto"/>
        <w:ind w:left="0"/>
        <w:jc w:val="center"/>
        <w:rPr>
          <w:rFonts w:ascii="Times New Roman" w:hAnsi="Times New Roman" w:cs="Times New Roman"/>
          <w:sz w:val="28"/>
          <w:szCs w:val="28"/>
          <w:lang w:bidi="ru-RU"/>
        </w:rPr>
      </w:pPr>
    </w:p>
    <w:p w:rsidR="00FD514D" w:rsidRPr="00210220" w:rsidRDefault="007D54C4">
      <w:pPr>
        <w:pStyle w:val="1"/>
        <w:spacing w:line="240" w:lineRule="auto"/>
        <w:rPr>
          <w:b/>
        </w:rPr>
      </w:pPr>
      <w:r w:rsidRPr="00210220">
        <w:rPr>
          <w:b/>
          <w:lang w:val="en-US"/>
        </w:rPr>
        <w:t>IV</w:t>
      </w:r>
      <w:r w:rsidRPr="00210220">
        <w:rPr>
          <w:b/>
        </w:rPr>
        <w:t>. Права должностного лица</w:t>
      </w:r>
    </w:p>
    <w:p w:rsidR="00FD514D" w:rsidRDefault="00FD514D">
      <w:pPr>
        <w:spacing w:after="0" w:line="240" w:lineRule="auto"/>
        <w:jc w:val="center"/>
        <w:rPr>
          <w:rFonts w:ascii="Times New Roman" w:hAnsi="Times New Roman" w:cs="Times New Roman"/>
          <w:sz w:val="28"/>
          <w:szCs w:val="28"/>
          <w:lang w:bidi="ru-RU"/>
        </w:rPr>
      </w:pPr>
    </w:p>
    <w:p w:rsidR="00FD514D" w:rsidRDefault="007D54C4">
      <w:pPr>
        <w:tabs>
          <w:tab w:val="left" w:pos="1134"/>
        </w:tabs>
        <w:spacing w:after="0" w:line="360" w:lineRule="auto"/>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Для решения поставленных задач должностное лицо наделяется следующими правами:</w:t>
      </w:r>
    </w:p>
    <w:p w:rsidR="00FD514D" w:rsidRPr="00210220" w:rsidRDefault="007D54C4" w:rsidP="00210220">
      <w:pPr>
        <w:pStyle w:val="af9"/>
        <w:numPr>
          <w:ilvl w:val="0"/>
          <w:numId w:val="5"/>
        </w:numPr>
        <w:tabs>
          <w:tab w:val="left" w:pos="1276"/>
        </w:tabs>
        <w:spacing w:after="0" w:line="360" w:lineRule="auto"/>
        <w:ind w:left="0" w:firstLine="709"/>
        <w:jc w:val="both"/>
        <w:rPr>
          <w:rFonts w:ascii="Times New Roman" w:hAnsi="Times New Roman" w:cs="Times New Roman"/>
          <w:sz w:val="28"/>
          <w:szCs w:val="28"/>
          <w:lang w:bidi="ru-RU"/>
        </w:rPr>
      </w:pPr>
      <w:r w:rsidRPr="00210220">
        <w:rPr>
          <w:rFonts w:ascii="Times New Roman" w:hAnsi="Times New Roman" w:cs="Times New Roman"/>
          <w:sz w:val="28"/>
          <w:szCs w:val="28"/>
          <w:lang w:bidi="ru-RU"/>
        </w:rPr>
        <w:t xml:space="preserve">запрашивать и получать необходимую информацию и материалы </w:t>
      </w:r>
      <w:r w:rsidRPr="00210220">
        <w:rPr>
          <w:rFonts w:ascii="Times New Roman" w:hAnsi="Times New Roman" w:cs="Times New Roman"/>
          <w:sz w:val="28"/>
          <w:szCs w:val="28"/>
          <w:lang w:bidi="ru-RU"/>
        </w:rPr>
        <w:br/>
        <w:t>у руководителей структурных подразделений Организации в рамках подготовки мотивированных заключений, проведения проверочных мероприятий внутреннего контроля, и проверок достоверности и полноты сведений, представляемых гражданами, претендующими на замещение должностей на основании трудового договора, включенных в Перечень должностей</w:t>
      </w:r>
      <w:proofErr w:type="gramStart"/>
      <w:r w:rsidRPr="00210220">
        <w:rPr>
          <w:rFonts w:ascii="Times New Roman" w:hAnsi="Times New Roman" w:cs="Times New Roman"/>
          <w:sz w:val="28"/>
          <w:szCs w:val="28"/>
          <w:vertAlign w:val="superscript"/>
          <w:lang w:bidi="ru-RU"/>
        </w:rPr>
        <w:t>1</w:t>
      </w:r>
      <w:proofErr w:type="gramEnd"/>
      <w:r w:rsidRPr="00210220">
        <w:rPr>
          <w:rFonts w:ascii="Times New Roman" w:hAnsi="Times New Roman" w:cs="Times New Roman"/>
          <w:sz w:val="28"/>
          <w:szCs w:val="28"/>
          <w:lang w:bidi="ru-RU"/>
        </w:rPr>
        <w:t>, и работниками, замещающими эти должности, и соблюдения ими требований к служебному поведению;</w:t>
      </w:r>
    </w:p>
    <w:p w:rsidR="00FD514D" w:rsidRPr="00210220" w:rsidRDefault="007D54C4" w:rsidP="00210220">
      <w:pPr>
        <w:pStyle w:val="af9"/>
        <w:numPr>
          <w:ilvl w:val="0"/>
          <w:numId w:val="5"/>
        </w:numPr>
        <w:tabs>
          <w:tab w:val="left" w:pos="1276"/>
        </w:tabs>
        <w:spacing w:after="0" w:line="360" w:lineRule="auto"/>
        <w:ind w:left="0" w:firstLine="709"/>
        <w:jc w:val="both"/>
        <w:rPr>
          <w:rFonts w:ascii="Times New Roman" w:hAnsi="Times New Roman" w:cs="Times New Roman"/>
          <w:sz w:val="28"/>
          <w:szCs w:val="28"/>
          <w:lang w:bidi="ru-RU"/>
        </w:rPr>
      </w:pPr>
      <w:r w:rsidRPr="00210220">
        <w:rPr>
          <w:rFonts w:ascii="Times New Roman" w:hAnsi="Times New Roman" w:cs="Times New Roman"/>
          <w:sz w:val="28"/>
          <w:szCs w:val="28"/>
          <w:lang w:bidi="ru-RU"/>
        </w:rPr>
        <w:t xml:space="preserve">проводить беседы с работниками Организации, получать от них устные </w:t>
      </w:r>
      <w:r w:rsidRPr="00210220">
        <w:rPr>
          <w:rFonts w:ascii="Times New Roman" w:hAnsi="Times New Roman" w:cs="Times New Roman"/>
          <w:sz w:val="28"/>
          <w:szCs w:val="28"/>
          <w:lang w:bidi="ru-RU"/>
        </w:rPr>
        <w:br/>
        <w:t>и письменные пояснения в ходе подготовки мотивированных заключений, проведения проверочных мероприятий внутреннего контроля, проверок достоверности и полноты сведений о доходах, представляемых работниками, и проверок соблюдения работниками требований к служебному поведению;</w:t>
      </w:r>
    </w:p>
    <w:p w:rsidR="00FD514D" w:rsidRPr="00210220" w:rsidRDefault="007D54C4" w:rsidP="00210220">
      <w:pPr>
        <w:pStyle w:val="af9"/>
        <w:numPr>
          <w:ilvl w:val="0"/>
          <w:numId w:val="5"/>
        </w:numPr>
        <w:tabs>
          <w:tab w:val="left" w:pos="1276"/>
        </w:tabs>
        <w:spacing w:after="0" w:line="360" w:lineRule="auto"/>
        <w:ind w:left="0" w:firstLine="709"/>
        <w:jc w:val="both"/>
        <w:rPr>
          <w:rFonts w:ascii="Times New Roman" w:hAnsi="Times New Roman" w:cs="Times New Roman"/>
          <w:sz w:val="28"/>
          <w:szCs w:val="28"/>
          <w:lang w:bidi="ru-RU"/>
        </w:rPr>
      </w:pPr>
      <w:r w:rsidRPr="00210220">
        <w:rPr>
          <w:rFonts w:ascii="Times New Roman" w:hAnsi="Times New Roman" w:cs="Times New Roman"/>
          <w:sz w:val="28"/>
          <w:szCs w:val="28"/>
          <w:lang w:bidi="ru-RU"/>
        </w:rPr>
        <w:t>вносить директору Организации предложения</w:t>
      </w:r>
      <w:r w:rsidR="00210220">
        <w:rPr>
          <w:rFonts w:ascii="Times New Roman" w:hAnsi="Times New Roman" w:cs="Times New Roman"/>
          <w:sz w:val="28"/>
          <w:szCs w:val="28"/>
          <w:lang w:bidi="ru-RU"/>
        </w:rPr>
        <w:t xml:space="preserve"> </w:t>
      </w:r>
      <w:r w:rsidRPr="00210220">
        <w:rPr>
          <w:rFonts w:ascii="Times New Roman" w:hAnsi="Times New Roman" w:cs="Times New Roman"/>
          <w:sz w:val="28"/>
          <w:szCs w:val="28"/>
          <w:lang w:bidi="ru-RU"/>
        </w:rPr>
        <w:t xml:space="preserve">по применению мер юридической ответственности </w:t>
      </w:r>
      <w:proofErr w:type="gramStart"/>
      <w:r w:rsidRPr="00210220">
        <w:rPr>
          <w:rFonts w:ascii="Times New Roman" w:hAnsi="Times New Roman" w:cs="Times New Roman"/>
          <w:sz w:val="28"/>
          <w:szCs w:val="28"/>
          <w:lang w:bidi="ru-RU"/>
        </w:rPr>
        <w:t>к работникам Организации в случае нарушения законодательства</w:t>
      </w:r>
      <w:r w:rsidRPr="00210220">
        <w:rPr>
          <w:rFonts w:ascii="SegoeUI" w:hAnsi="SegoeUI"/>
          <w:shd w:val="clear" w:color="auto" w:fill="FFFFFF"/>
        </w:rPr>
        <w:t xml:space="preserve"> </w:t>
      </w:r>
      <w:r w:rsidRPr="00210220">
        <w:rPr>
          <w:rFonts w:ascii="Times New Roman" w:hAnsi="Times New Roman" w:cs="Times New Roman"/>
          <w:sz w:val="28"/>
          <w:szCs w:val="28"/>
          <w:lang w:bidi="ru-RU"/>
        </w:rPr>
        <w:t>Российской Федерации о противодействии коррупции в соответствии с Трудовым кодексом</w:t>
      </w:r>
      <w:proofErr w:type="gramEnd"/>
      <w:r w:rsidRPr="00210220">
        <w:rPr>
          <w:rFonts w:ascii="Times New Roman" w:hAnsi="Times New Roman" w:cs="Times New Roman"/>
          <w:sz w:val="28"/>
          <w:szCs w:val="28"/>
          <w:lang w:bidi="ru-RU"/>
        </w:rPr>
        <w:t xml:space="preserve"> Российской Федерации;</w:t>
      </w:r>
    </w:p>
    <w:p w:rsidR="00FD514D" w:rsidRPr="00210220" w:rsidRDefault="007D54C4" w:rsidP="00210220">
      <w:pPr>
        <w:pStyle w:val="af9"/>
        <w:numPr>
          <w:ilvl w:val="0"/>
          <w:numId w:val="5"/>
        </w:numPr>
        <w:tabs>
          <w:tab w:val="left" w:pos="1276"/>
        </w:tabs>
        <w:spacing w:after="0" w:line="360" w:lineRule="auto"/>
        <w:ind w:left="0" w:firstLine="709"/>
        <w:jc w:val="both"/>
        <w:rPr>
          <w:rFonts w:ascii="Times New Roman" w:hAnsi="Times New Roman" w:cs="Times New Roman"/>
          <w:sz w:val="28"/>
          <w:szCs w:val="28"/>
          <w:lang w:bidi="ru-RU"/>
        </w:rPr>
      </w:pPr>
      <w:r w:rsidRPr="00210220">
        <w:rPr>
          <w:rFonts w:ascii="Times New Roman" w:hAnsi="Times New Roman" w:cs="Times New Roman"/>
          <w:sz w:val="28"/>
          <w:szCs w:val="28"/>
          <w:lang w:bidi="ru-RU"/>
        </w:rPr>
        <w:t>контролировать исполнение структурными подразделениями Организации организационно-распорядительных документов и указаний руководства Организации по вопросам, входящим в компетенцию должностного лица;</w:t>
      </w:r>
    </w:p>
    <w:p w:rsidR="00FD514D" w:rsidRPr="00210220" w:rsidRDefault="007D54C4" w:rsidP="00210220">
      <w:pPr>
        <w:pStyle w:val="af9"/>
        <w:numPr>
          <w:ilvl w:val="0"/>
          <w:numId w:val="5"/>
        </w:numPr>
        <w:tabs>
          <w:tab w:val="left" w:pos="1276"/>
        </w:tabs>
        <w:spacing w:after="0" w:line="360" w:lineRule="auto"/>
        <w:ind w:left="0" w:firstLine="709"/>
        <w:jc w:val="both"/>
        <w:rPr>
          <w:rFonts w:ascii="Times New Roman" w:hAnsi="Times New Roman" w:cs="Times New Roman"/>
          <w:sz w:val="28"/>
          <w:szCs w:val="28"/>
          <w:lang w:bidi="ru-RU"/>
        </w:rPr>
      </w:pPr>
      <w:r w:rsidRPr="00210220">
        <w:rPr>
          <w:rFonts w:ascii="Times New Roman" w:hAnsi="Times New Roman" w:cs="Times New Roman"/>
          <w:sz w:val="28"/>
          <w:szCs w:val="28"/>
          <w:lang w:bidi="ru-RU"/>
        </w:rPr>
        <w:t>создавать рабочие группы по рассмотрению отдельных случаев, связанных с нарушением норм и правил, установленных Кодексом, требующих специальной квалификации;</w:t>
      </w:r>
    </w:p>
    <w:p w:rsidR="00FD514D" w:rsidRPr="00210220" w:rsidRDefault="007D54C4" w:rsidP="00210220">
      <w:pPr>
        <w:pStyle w:val="af9"/>
        <w:numPr>
          <w:ilvl w:val="0"/>
          <w:numId w:val="5"/>
        </w:numPr>
        <w:tabs>
          <w:tab w:val="left" w:pos="1276"/>
        </w:tabs>
        <w:spacing w:after="0" w:line="360" w:lineRule="auto"/>
        <w:ind w:left="0" w:firstLine="709"/>
        <w:jc w:val="both"/>
        <w:rPr>
          <w:rFonts w:ascii="Times New Roman" w:hAnsi="Times New Roman" w:cs="Times New Roman"/>
          <w:sz w:val="28"/>
          <w:szCs w:val="28"/>
          <w:lang w:bidi="ru-RU"/>
        </w:rPr>
      </w:pPr>
      <w:r w:rsidRPr="00210220">
        <w:rPr>
          <w:rFonts w:ascii="Times New Roman" w:hAnsi="Times New Roman" w:cs="Times New Roman"/>
          <w:sz w:val="28"/>
          <w:szCs w:val="28"/>
          <w:lang w:bidi="ru-RU"/>
        </w:rPr>
        <w:t>осуществлять свои функции во взаимодействии с другими структурными подразделениями Организации в виде служебной переписки, переговоров и совещаний, как личным порядком, так и с использованием имеющихся сре</w:t>
      </w:r>
      <w:proofErr w:type="gramStart"/>
      <w:r w:rsidRPr="00210220">
        <w:rPr>
          <w:rFonts w:ascii="Times New Roman" w:hAnsi="Times New Roman" w:cs="Times New Roman"/>
          <w:sz w:val="28"/>
          <w:szCs w:val="28"/>
          <w:lang w:bidi="ru-RU"/>
        </w:rPr>
        <w:t>дств св</w:t>
      </w:r>
      <w:proofErr w:type="gramEnd"/>
      <w:r w:rsidRPr="00210220">
        <w:rPr>
          <w:rFonts w:ascii="Times New Roman" w:hAnsi="Times New Roman" w:cs="Times New Roman"/>
          <w:sz w:val="28"/>
          <w:szCs w:val="28"/>
          <w:lang w:bidi="ru-RU"/>
        </w:rPr>
        <w:t>язи.</w:t>
      </w:r>
    </w:p>
    <w:p w:rsidR="00FD514D" w:rsidRDefault="00FD514D">
      <w:pPr>
        <w:spacing w:after="0" w:line="240" w:lineRule="auto"/>
        <w:jc w:val="center"/>
        <w:rPr>
          <w:rFonts w:ascii="Times New Roman" w:hAnsi="Times New Roman" w:cs="Times New Roman"/>
          <w:sz w:val="28"/>
          <w:szCs w:val="28"/>
          <w:lang w:bidi="ru-RU"/>
        </w:rPr>
      </w:pPr>
    </w:p>
    <w:p w:rsidR="00FD514D" w:rsidRPr="00210220" w:rsidRDefault="007D54C4">
      <w:pPr>
        <w:pStyle w:val="1"/>
        <w:spacing w:line="240" w:lineRule="auto"/>
        <w:rPr>
          <w:b/>
        </w:rPr>
      </w:pPr>
      <w:r w:rsidRPr="00210220">
        <w:rPr>
          <w:b/>
          <w:lang w:val="en-US"/>
        </w:rPr>
        <w:t>V</w:t>
      </w:r>
      <w:r w:rsidRPr="00210220">
        <w:rPr>
          <w:b/>
        </w:rPr>
        <w:t>. Ответственность должностного лица</w:t>
      </w:r>
    </w:p>
    <w:p w:rsidR="00FD514D" w:rsidRDefault="00FD514D">
      <w:pPr>
        <w:tabs>
          <w:tab w:val="left" w:pos="426"/>
        </w:tabs>
        <w:spacing w:after="0" w:line="240" w:lineRule="auto"/>
        <w:jc w:val="center"/>
        <w:rPr>
          <w:rFonts w:ascii="Times New Roman" w:hAnsi="Times New Roman" w:cs="Times New Roman"/>
          <w:sz w:val="28"/>
          <w:szCs w:val="28"/>
          <w:lang w:bidi="ru-RU"/>
        </w:rPr>
      </w:pPr>
    </w:p>
    <w:p w:rsidR="00FD514D" w:rsidRDefault="007D54C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bidi="ru-RU"/>
        </w:rPr>
        <w:t xml:space="preserve">За ненадлежащее исполнение (неисполнение) своих должностных обязанностей должностное лицо, ответственное за профилактику коррупционных </w:t>
      </w:r>
      <w:r>
        <w:rPr>
          <w:rFonts w:ascii="Times New Roman" w:hAnsi="Times New Roman" w:cs="Times New Roman"/>
          <w:sz w:val="28"/>
          <w:szCs w:val="28"/>
          <w:lang w:bidi="ru-RU"/>
        </w:rPr>
        <w:br/>
        <w:t>и иных правонарушений в Организации, несет ответственность, предусмотренную законодательством Российской Федерации.</w:t>
      </w:r>
    </w:p>
    <w:sectPr w:rsidR="00FD514D" w:rsidSect="005D7407">
      <w:headerReference w:type="default" r:id="rId9"/>
      <w:pgSz w:w="11906" w:h="16838"/>
      <w:pgMar w:top="1134" w:right="567" w:bottom="993" w:left="1134" w:header="709" w:footer="0" w:gutter="0"/>
      <w:cols w:space="720"/>
      <w:formProt w:val="0"/>
      <w:titlePg/>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7FF" w:rsidRDefault="00EA37FF">
      <w:pPr>
        <w:spacing w:after="0" w:line="240" w:lineRule="auto"/>
      </w:pPr>
      <w:r>
        <w:separator/>
      </w:r>
    </w:p>
  </w:endnote>
  <w:endnote w:type="continuationSeparator" w:id="0">
    <w:p w:rsidR="00EA37FF" w:rsidRDefault="00EA37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T Serif">
    <w:panose1 w:val="020A0603040505020204"/>
    <w:charset w:val="CC"/>
    <w:family w:val="roman"/>
    <w:pitch w:val="variable"/>
    <w:sig w:usb0="A00002EF" w:usb1="5000204B" w:usb2="00000020" w:usb3="00000000" w:csb0="00000097"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PT Astra Serif">
    <w:altName w:val="Times New Roman"/>
    <w:charset w:val="01"/>
    <w:family w:val="roman"/>
    <w:pitch w:val="default"/>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等线">
    <w:panose1 w:val="00000000000000000000"/>
    <w:charset w:val="80"/>
    <w:family w:val="roman"/>
    <w:notTrueType/>
    <w:pitch w:val="default"/>
  </w:font>
  <w:font w:name="SegoeUI">
    <w:altName w:val="Segoe UI"/>
    <w:panose1 w:val="00000000000000000000"/>
    <w:charset w:val="00"/>
    <w:family w:val="roman"/>
    <w:notTrueType/>
    <w:pitch w:val="default"/>
  </w:font>
  <w:font w:name="等线 Light">
    <w:panose1 w:val="00000000000000000000"/>
    <w:charset w:val="8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7FF" w:rsidRDefault="00EA37FF">
      <w:pPr>
        <w:rPr>
          <w:sz w:val="12"/>
        </w:rPr>
      </w:pPr>
      <w:r>
        <w:separator/>
      </w:r>
    </w:p>
  </w:footnote>
  <w:footnote w:type="continuationSeparator" w:id="0">
    <w:p w:rsidR="00EA37FF" w:rsidRDefault="00EA37FF">
      <w:pPr>
        <w:rPr>
          <w:sz w:val="12"/>
        </w:rPr>
      </w:pPr>
      <w:r>
        <w:continuationSeparator/>
      </w:r>
    </w:p>
  </w:footnote>
  <w:footnote w:id="1">
    <w:p w:rsidR="00FD514D" w:rsidRDefault="007D54C4">
      <w:pPr>
        <w:pStyle w:val="af"/>
        <w:jc w:val="both"/>
        <w:rPr>
          <w:rFonts w:ascii="Times New Roman" w:hAnsi="Times New Roman" w:cs="Times New Roman"/>
        </w:rPr>
      </w:pPr>
      <w:r>
        <w:rPr>
          <w:rStyle w:val="af0"/>
        </w:rPr>
        <w:footnoteRef/>
      </w:r>
      <w:r>
        <w:rPr>
          <w:rFonts w:ascii="Times New Roman" w:hAnsi="Times New Roman" w:cs="Times New Roman"/>
        </w:rPr>
        <w:t xml:space="preserve"> </w:t>
      </w:r>
      <w:proofErr w:type="gramStart"/>
      <w:r>
        <w:rPr>
          <w:rFonts w:ascii="Times New Roman" w:hAnsi="Times New Roman" w:cs="Times New Roman"/>
        </w:rPr>
        <w:t xml:space="preserve">Перечень должностей в организациях, созданных для выполнения задач, поставленных перед Министерством науки </w:t>
      </w:r>
      <w:r>
        <w:rPr>
          <w:rFonts w:ascii="Times New Roman" w:hAnsi="Times New Roman" w:cs="Times New Roman"/>
        </w:rPr>
        <w:br/>
        <w:t>и высшего образования Российской Федерации, при назначении на которые граждане и при замещении которых работники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утвержденный приказом</w:t>
      </w:r>
      <w:proofErr w:type="gramEnd"/>
      <w:r>
        <w:rPr>
          <w:rFonts w:ascii="Times New Roman" w:hAnsi="Times New Roman" w:cs="Times New Roman"/>
        </w:rPr>
        <w:t xml:space="preserve"> </w:t>
      </w:r>
      <w:proofErr w:type="gramStart"/>
      <w:r>
        <w:rPr>
          <w:rFonts w:ascii="Times New Roman" w:hAnsi="Times New Roman" w:cs="Times New Roman"/>
        </w:rPr>
        <w:t>Министерства науки и высшего образования Российской Федерации</w:t>
      </w:r>
      <w:r>
        <w:rPr>
          <w:rFonts w:ascii="Times New Roman" w:hAnsi="Times New Roman" w:cs="Times New Roman"/>
          <w:lang w:bidi="ru-RU"/>
        </w:rPr>
        <w:t xml:space="preserve"> от 17 января 2022 г. № 31 (зарегистрирован Министерством юстиции Российской Федерации </w:t>
      </w:r>
      <w:r>
        <w:rPr>
          <w:rFonts w:ascii="Times New Roman" w:hAnsi="Times New Roman" w:cs="Times New Roman"/>
          <w:lang w:bidi="ru-RU"/>
        </w:rPr>
        <w:br/>
        <w:t xml:space="preserve">22 февраля 2022 г., регистрационный № </w:t>
      </w:r>
      <w:r>
        <w:rPr>
          <w:rFonts w:ascii="Times New Roman" w:hAnsi="Times New Roman" w:cs="Times New Roman"/>
        </w:rPr>
        <w:t xml:space="preserve">67409), </w:t>
      </w:r>
      <w:r>
        <w:rPr>
          <w:rFonts w:ascii="Times New Roman" w:hAnsi="Times New Roman" w:cs="Times New Roman"/>
          <w:lang w:bidi="ru-RU"/>
        </w:rPr>
        <w:t xml:space="preserve">с изменениями, внесенными приказом Министерства науки и высшего образования Российской Федерации 1 июня 2022 г. № 497 (зарегистрирован Министерством юстиции Российской Федерации 8 июля 2022 г., регистрационный № </w:t>
      </w:r>
      <w:r>
        <w:rPr>
          <w:rFonts w:ascii="Times New Roman" w:hAnsi="Times New Roman" w:cs="Times New Roman"/>
        </w:rPr>
        <w:t>69205).</w:t>
      </w:r>
      <w:proofErr w:type="gramEnd"/>
    </w:p>
  </w:footnote>
  <w:footnote w:id="2">
    <w:p w:rsidR="00FD514D" w:rsidRDefault="007D54C4">
      <w:pPr>
        <w:pStyle w:val="af"/>
        <w:jc w:val="both"/>
        <w:rPr>
          <w:rFonts w:ascii="Times New Roman" w:hAnsi="Times New Roman" w:cs="Times New Roman"/>
        </w:rPr>
      </w:pPr>
      <w:r>
        <w:rPr>
          <w:rStyle w:val="af0"/>
        </w:rPr>
        <w:footnoteRef/>
      </w:r>
      <w:r>
        <w:rPr>
          <w:rFonts w:ascii="Times New Roman" w:hAnsi="Times New Roman" w:cs="Times New Roman"/>
        </w:rPr>
        <w:t xml:space="preserve"> </w:t>
      </w:r>
      <w:proofErr w:type="gramStart"/>
      <w:r w:rsidRPr="00210220">
        <w:rPr>
          <w:rFonts w:ascii="Times New Roman" w:hAnsi="Times New Roman" w:cs="Times New Roman"/>
          <w:spacing w:val="-2"/>
        </w:rPr>
        <w:t xml:space="preserve">Положение о проверке достоверности и полноты сведений, представляемых гражданами, претендующими </w:t>
      </w:r>
      <w:r w:rsidRPr="00210220">
        <w:rPr>
          <w:rFonts w:ascii="Times New Roman" w:hAnsi="Times New Roman" w:cs="Times New Roman"/>
          <w:spacing w:val="-2"/>
        </w:rPr>
        <w:br/>
        <w:t>на замещение должностей в организациях, созданных для выполнения задач, поставленных перед Министерством науки и высшего образования Российской Федерации, и работниками, замещающими должности в организациях, созданных для выполнения задач, поставленных перед Министерством науки и высшего образования Российской Федерации,  и соблюдения ими требований к служебному поведению, утвержденное приказом Министерства науки и высшего</w:t>
      </w:r>
      <w:proofErr w:type="gramEnd"/>
      <w:r w:rsidRPr="00210220">
        <w:rPr>
          <w:rFonts w:ascii="Times New Roman" w:hAnsi="Times New Roman" w:cs="Times New Roman"/>
          <w:spacing w:val="-2"/>
        </w:rPr>
        <w:t xml:space="preserve"> </w:t>
      </w:r>
      <w:proofErr w:type="gramStart"/>
      <w:r w:rsidRPr="00210220">
        <w:rPr>
          <w:rFonts w:ascii="Times New Roman" w:hAnsi="Times New Roman" w:cs="Times New Roman"/>
          <w:spacing w:val="-2"/>
        </w:rPr>
        <w:t>образования Российской Федерации от 29 августа 2018 г. № 34н (зарегистрирован Министерством юстиции Российской Федерации 17 сентября 2018 г., регистрационный № 52169), с изменениями, внесенными приказами Министерства науки и высшего образования Российской Федерации от 16 августа 2019 г. № 604 (зарегистрирован Министерством юстиции Российской Федерации 25 октября 2019 г., регистрационный № 56323) и от 8 ноября 2022 г. № 1084 (зарегистрирован Министерством юстиции Российской Федерации</w:t>
      </w:r>
      <w:proofErr w:type="gramEnd"/>
      <w:r w:rsidRPr="00210220">
        <w:rPr>
          <w:rFonts w:ascii="Times New Roman" w:hAnsi="Times New Roman" w:cs="Times New Roman"/>
          <w:spacing w:val="-2"/>
        </w:rPr>
        <w:t xml:space="preserve"> </w:t>
      </w:r>
      <w:proofErr w:type="gramStart"/>
      <w:r w:rsidRPr="00210220">
        <w:rPr>
          <w:rFonts w:ascii="Times New Roman" w:hAnsi="Times New Roman" w:cs="Times New Roman"/>
          <w:spacing w:val="-2"/>
        </w:rPr>
        <w:t>8 декабря 2022 г., регистрационный № 71417).</w:t>
      </w:r>
      <w:proofErr w:type="gramEnd"/>
    </w:p>
  </w:footnote>
  <w:footnote w:id="3">
    <w:p w:rsidR="00FD514D" w:rsidRDefault="007D54C4">
      <w:pPr>
        <w:pStyle w:val="af"/>
        <w:jc w:val="both"/>
        <w:rPr>
          <w:rFonts w:ascii="Times New Roman" w:hAnsi="Times New Roman" w:cs="Times New Roman"/>
        </w:rPr>
      </w:pPr>
      <w:r>
        <w:rPr>
          <w:rStyle w:val="af0"/>
        </w:rPr>
        <w:footnoteRef/>
      </w:r>
      <w:r>
        <w:rPr>
          <w:rFonts w:ascii="Times New Roman" w:hAnsi="Times New Roman" w:cs="Times New Roman"/>
        </w:rPr>
        <w:t xml:space="preserve"> </w:t>
      </w:r>
      <w:proofErr w:type="gramStart"/>
      <w:r>
        <w:rPr>
          <w:rFonts w:ascii="Times New Roman" w:hAnsi="Times New Roman" w:cs="Times New Roman"/>
        </w:rPr>
        <w:t xml:space="preserve">Требования </w:t>
      </w:r>
      <w:r>
        <w:rPr>
          <w:rFonts w:ascii="Times New Roman" w:hAnsi="Times New Roman" w:cs="Times New Roman"/>
          <w:bCs/>
        </w:rPr>
        <w:t>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требованиях к должностям, замещение которых влечет за собой размещение сведений о доходах, расходах, об имуществе и</w:t>
      </w:r>
      <w:proofErr w:type="gramEnd"/>
      <w:r>
        <w:rPr>
          <w:rFonts w:ascii="Times New Roman" w:hAnsi="Times New Roman" w:cs="Times New Roman"/>
          <w:bCs/>
        </w:rPr>
        <w:t xml:space="preserve"> </w:t>
      </w:r>
      <w:proofErr w:type="gramStart"/>
      <w:r>
        <w:rPr>
          <w:rFonts w:ascii="Times New Roman" w:hAnsi="Times New Roman" w:cs="Times New Roman"/>
          <w:bCs/>
        </w:rPr>
        <w:t>обязательствах имущественного характера, утвержденные приказом Министерства труда и социальной защиты Российской Федерации от 7 октября 2013 г. № 530н (зарегистрирован Министерством юстиции Российской Федерации 25 декабря 2013 г., регистрационный № 30803), с изменениями, внесенными приказом Министерства труда и социальной защиты Российской Федерации от 26 июля 2018 г. № 490н (зарегистрирован Министерством юстиции Российской Федерации 16 августа 2018 г., регистрационный № 51918).</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7372781"/>
      <w:docPartObj>
        <w:docPartGallery w:val="Page Numbers (Top of Page)"/>
        <w:docPartUnique/>
      </w:docPartObj>
    </w:sdtPr>
    <w:sdtEndPr/>
    <w:sdtContent>
      <w:p w:rsidR="00FD514D" w:rsidRDefault="007D54C4">
        <w:pPr>
          <w:pStyle w:val="a6"/>
          <w:jc w:val="center"/>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w:instrText>
        </w:r>
        <w:r>
          <w:rPr>
            <w:rFonts w:ascii="Times New Roman" w:hAnsi="Times New Roman" w:cs="Times New Roman"/>
            <w:sz w:val="28"/>
            <w:szCs w:val="28"/>
          </w:rPr>
          <w:fldChar w:fldCharType="separate"/>
        </w:r>
        <w:r w:rsidR="00D85EFB">
          <w:rPr>
            <w:rFonts w:ascii="Times New Roman" w:hAnsi="Times New Roman" w:cs="Times New Roman"/>
            <w:noProof/>
            <w:sz w:val="28"/>
            <w:szCs w:val="28"/>
          </w:rPr>
          <w:t>2</w:t>
        </w:r>
        <w:r>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447D3F"/>
    <w:multiLevelType w:val="multilevel"/>
    <w:tmpl w:val="663094B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C650F3D"/>
    <w:multiLevelType w:val="hybridMultilevel"/>
    <w:tmpl w:val="92E60378"/>
    <w:lvl w:ilvl="0" w:tplc="6576D17A">
      <w:start w:val="1"/>
      <w:numFmt w:val="bullet"/>
      <w:lvlText w:val="—"/>
      <w:lvlJc w:val="left"/>
      <w:pPr>
        <w:ind w:left="1429" w:hanging="360"/>
      </w:pPr>
      <w:rPr>
        <w:rFonts w:ascii="PT Serif" w:hAnsi="PT Serif" w:hint="default"/>
        <w:sz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4E9A1F70"/>
    <w:multiLevelType w:val="multilevel"/>
    <w:tmpl w:val="635C5EB8"/>
    <w:lvl w:ilvl="0">
      <w:start w:val="1"/>
      <w:numFmt w:val="decimal"/>
      <w:lvlText w:val="%1."/>
      <w:lvlJc w:val="left"/>
      <w:pPr>
        <w:tabs>
          <w:tab w:val="num" w:pos="0"/>
        </w:tabs>
        <w:ind w:left="450" w:hanging="450"/>
      </w:pPr>
    </w:lvl>
    <w:lvl w:ilvl="1">
      <w:start w:val="1"/>
      <w:numFmt w:val="decimal"/>
      <w:lvlText w:val="%2."/>
      <w:lvlJc w:val="left"/>
      <w:pPr>
        <w:tabs>
          <w:tab w:val="num" w:pos="0"/>
        </w:tabs>
        <w:ind w:left="1571"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3">
    <w:nsid w:val="5DBE7A05"/>
    <w:multiLevelType w:val="hybridMultilevel"/>
    <w:tmpl w:val="AB9AE7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64183696"/>
    <w:multiLevelType w:val="hybridMultilevel"/>
    <w:tmpl w:val="4216B214"/>
    <w:lvl w:ilvl="0" w:tplc="6576D17A">
      <w:start w:val="1"/>
      <w:numFmt w:val="bullet"/>
      <w:lvlText w:val="—"/>
      <w:lvlJc w:val="left"/>
      <w:pPr>
        <w:ind w:left="1429" w:hanging="360"/>
      </w:pPr>
      <w:rPr>
        <w:rFonts w:ascii="PT Serif" w:hAnsi="PT Serif" w:hint="default"/>
        <w:sz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514D"/>
    <w:rsid w:val="00210220"/>
    <w:rsid w:val="00460186"/>
    <w:rsid w:val="005D7407"/>
    <w:rsid w:val="007D54C4"/>
    <w:rsid w:val="009460F9"/>
    <w:rsid w:val="009F4967"/>
    <w:rsid w:val="00D85EFB"/>
    <w:rsid w:val="00EA37FF"/>
    <w:rsid w:val="00FD514D"/>
  </w:rsids>
  <m:mathPr>
    <m:mathFont m:val="Cambria Math"/>
    <m:brkBin m:val="before"/>
    <m:brkBinSub m:val="--"/>
    <m:smallFrac m:val="0"/>
    <m:dispDef/>
    <m:lMargin m:val="0"/>
    <m:rMargin m:val="0"/>
    <m:defJc m:val="centerGroup"/>
    <m:wrapIndent m:val="1440"/>
    <m:intLim m:val="subSup"/>
    <m:naryLim m:val="undOvr"/>
  </m:mathPr>
  <w:themeFontLang w:val="ru-RU"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style>
  <w:style w:type="paragraph" w:styleId="1">
    <w:name w:val="heading 1"/>
    <w:basedOn w:val="a"/>
    <w:next w:val="a"/>
    <w:link w:val="10"/>
    <w:uiPriority w:val="9"/>
    <w:qFormat/>
    <w:rsid w:val="006664D8"/>
    <w:pPr>
      <w:tabs>
        <w:tab w:val="left" w:pos="284"/>
      </w:tabs>
      <w:spacing w:after="0"/>
      <w:jc w:val="center"/>
      <w:outlineLvl w:val="0"/>
    </w:pPr>
    <w:rPr>
      <w:rFonts w:ascii="Times New Roman" w:hAnsi="Times New Roman" w:cs="Times New Roman"/>
      <w:sz w:val="28"/>
      <w:szCs w:val="28"/>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link w:val="a4"/>
    <w:uiPriority w:val="99"/>
    <w:semiHidden/>
    <w:qFormat/>
    <w:rsid w:val="00707777"/>
    <w:rPr>
      <w:rFonts w:ascii="Segoe UI" w:hAnsi="Segoe UI" w:cs="Segoe UI"/>
      <w:sz w:val="18"/>
      <w:szCs w:val="18"/>
    </w:rPr>
  </w:style>
  <w:style w:type="character" w:customStyle="1" w:styleId="a5">
    <w:name w:val="Верхний колонтитул Знак"/>
    <w:basedOn w:val="a0"/>
    <w:link w:val="a6"/>
    <w:uiPriority w:val="99"/>
    <w:qFormat/>
    <w:rsid w:val="002A3313"/>
  </w:style>
  <w:style w:type="character" w:customStyle="1" w:styleId="a7">
    <w:name w:val="Нижний колонтитул Знак"/>
    <w:basedOn w:val="a0"/>
    <w:link w:val="a8"/>
    <w:uiPriority w:val="99"/>
    <w:qFormat/>
    <w:rsid w:val="002A3313"/>
  </w:style>
  <w:style w:type="character" w:styleId="a9">
    <w:name w:val="annotation reference"/>
    <w:basedOn w:val="a0"/>
    <w:uiPriority w:val="99"/>
    <w:semiHidden/>
    <w:unhideWhenUsed/>
    <w:qFormat/>
    <w:rsid w:val="002A3313"/>
    <w:rPr>
      <w:sz w:val="16"/>
      <w:szCs w:val="16"/>
    </w:rPr>
  </w:style>
  <w:style w:type="character" w:customStyle="1" w:styleId="aa">
    <w:name w:val="Текст примечания Знак"/>
    <w:basedOn w:val="a0"/>
    <w:link w:val="ab"/>
    <w:uiPriority w:val="99"/>
    <w:semiHidden/>
    <w:qFormat/>
    <w:rsid w:val="002A3313"/>
    <w:rPr>
      <w:sz w:val="20"/>
      <w:szCs w:val="20"/>
    </w:rPr>
  </w:style>
  <w:style w:type="character" w:customStyle="1" w:styleId="ac">
    <w:name w:val="Тема примечания Знак"/>
    <w:basedOn w:val="aa"/>
    <w:link w:val="ad"/>
    <w:uiPriority w:val="99"/>
    <w:semiHidden/>
    <w:qFormat/>
    <w:rsid w:val="002A3313"/>
    <w:rPr>
      <w:b/>
      <w:bCs/>
      <w:sz w:val="20"/>
      <w:szCs w:val="20"/>
    </w:rPr>
  </w:style>
  <w:style w:type="character" w:customStyle="1" w:styleId="10">
    <w:name w:val="Заголовок 1 Знак"/>
    <w:basedOn w:val="a0"/>
    <w:link w:val="1"/>
    <w:uiPriority w:val="9"/>
    <w:qFormat/>
    <w:rsid w:val="006664D8"/>
    <w:rPr>
      <w:rFonts w:ascii="Times New Roman" w:hAnsi="Times New Roman" w:cs="Times New Roman"/>
      <w:sz w:val="28"/>
      <w:szCs w:val="28"/>
      <w:lang w:bidi="ru-RU"/>
    </w:rPr>
  </w:style>
  <w:style w:type="character" w:customStyle="1" w:styleId="ae">
    <w:name w:val="Текст сноски Знак"/>
    <w:basedOn w:val="a0"/>
    <w:link w:val="af"/>
    <w:uiPriority w:val="99"/>
    <w:semiHidden/>
    <w:qFormat/>
    <w:rsid w:val="00C310D2"/>
    <w:rPr>
      <w:sz w:val="20"/>
      <w:szCs w:val="20"/>
    </w:rPr>
  </w:style>
  <w:style w:type="character" w:customStyle="1" w:styleId="af0">
    <w:name w:val="Символ сноски"/>
    <w:basedOn w:val="a0"/>
    <w:uiPriority w:val="99"/>
    <w:semiHidden/>
    <w:unhideWhenUsed/>
    <w:qFormat/>
    <w:rsid w:val="00C310D2"/>
    <w:rPr>
      <w:vertAlign w:val="superscript"/>
    </w:rPr>
  </w:style>
  <w:style w:type="character" w:customStyle="1" w:styleId="af1">
    <w:name w:val="Привязка сноски"/>
    <w:rPr>
      <w:vertAlign w:val="superscript"/>
    </w:rPr>
  </w:style>
  <w:style w:type="character" w:customStyle="1" w:styleId="af2">
    <w:name w:val="Привязка концевой сноски"/>
    <w:rPr>
      <w:vertAlign w:val="superscript"/>
    </w:rPr>
  </w:style>
  <w:style w:type="character" w:customStyle="1" w:styleId="af3">
    <w:name w:val="Символ концевой сноски"/>
    <w:qFormat/>
  </w:style>
  <w:style w:type="paragraph" w:customStyle="1" w:styleId="af4">
    <w:name w:val="Заголовок"/>
    <w:basedOn w:val="a"/>
    <w:next w:val="af5"/>
    <w:qFormat/>
    <w:pPr>
      <w:keepNext/>
      <w:spacing w:before="240" w:after="120"/>
    </w:pPr>
    <w:rPr>
      <w:rFonts w:ascii="PT Astra Serif" w:eastAsia="Noto Sans CJK SC" w:hAnsi="PT Astra Serif" w:cs="Lohit Devanagari"/>
      <w:sz w:val="28"/>
      <w:szCs w:val="28"/>
    </w:rPr>
  </w:style>
  <w:style w:type="paragraph" w:styleId="af5">
    <w:name w:val="Body Text"/>
    <w:basedOn w:val="a"/>
    <w:pPr>
      <w:spacing w:after="140" w:line="276" w:lineRule="auto"/>
    </w:pPr>
  </w:style>
  <w:style w:type="paragraph" w:styleId="af6">
    <w:name w:val="List"/>
    <w:basedOn w:val="af5"/>
    <w:rPr>
      <w:rFonts w:ascii="PT Astra Serif" w:hAnsi="PT Astra Serif" w:cs="Lohit Devanagari"/>
    </w:rPr>
  </w:style>
  <w:style w:type="paragraph" w:styleId="af7">
    <w:name w:val="caption"/>
    <w:basedOn w:val="a"/>
    <w:qFormat/>
    <w:pPr>
      <w:suppressLineNumbers/>
      <w:spacing w:before="120" w:after="120"/>
    </w:pPr>
    <w:rPr>
      <w:rFonts w:ascii="PT Astra Serif" w:hAnsi="PT Astra Serif" w:cs="Lohit Devanagari"/>
      <w:i/>
      <w:iCs/>
      <w:sz w:val="24"/>
      <w:szCs w:val="24"/>
    </w:rPr>
  </w:style>
  <w:style w:type="paragraph" w:styleId="af8">
    <w:name w:val="index heading"/>
    <w:basedOn w:val="a"/>
    <w:qFormat/>
    <w:pPr>
      <w:suppressLineNumbers/>
    </w:pPr>
    <w:rPr>
      <w:rFonts w:ascii="PT Astra Serif" w:hAnsi="PT Astra Serif" w:cs="Lohit Devanagari"/>
    </w:rPr>
  </w:style>
  <w:style w:type="paragraph" w:styleId="af9">
    <w:name w:val="List Paragraph"/>
    <w:basedOn w:val="a"/>
    <w:uiPriority w:val="34"/>
    <w:qFormat/>
    <w:rsid w:val="0048589C"/>
    <w:pPr>
      <w:ind w:left="720"/>
      <w:contextualSpacing/>
    </w:pPr>
  </w:style>
  <w:style w:type="paragraph" w:customStyle="1" w:styleId="ConsPlusNormal">
    <w:name w:val="ConsPlusNormal"/>
    <w:qFormat/>
    <w:rsid w:val="008132DE"/>
    <w:pPr>
      <w:widowControl w:val="0"/>
    </w:pPr>
    <w:rPr>
      <w:rFonts w:ascii="Calibri" w:eastAsia="Times New Roman" w:hAnsi="Calibri" w:cs="Calibri"/>
      <w:kern w:val="0"/>
      <w:szCs w:val="20"/>
      <w:lang w:eastAsia="ru-RU"/>
      <w14:ligatures w14:val="none"/>
    </w:rPr>
  </w:style>
  <w:style w:type="paragraph" w:styleId="a4">
    <w:name w:val="Balloon Text"/>
    <w:basedOn w:val="a"/>
    <w:link w:val="a3"/>
    <w:uiPriority w:val="99"/>
    <w:semiHidden/>
    <w:unhideWhenUsed/>
    <w:qFormat/>
    <w:rsid w:val="00707777"/>
    <w:pPr>
      <w:spacing w:after="0" w:line="240" w:lineRule="auto"/>
    </w:pPr>
    <w:rPr>
      <w:rFonts w:ascii="Segoe UI" w:hAnsi="Segoe UI" w:cs="Segoe UI"/>
      <w:sz w:val="18"/>
      <w:szCs w:val="18"/>
    </w:rPr>
  </w:style>
  <w:style w:type="paragraph" w:customStyle="1" w:styleId="afa">
    <w:name w:val="Колонтитул"/>
    <w:basedOn w:val="a"/>
    <w:qFormat/>
  </w:style>
  <w:style w:type="paragraph" w:styleId="a6">
    <w:name w:val="header"/>
    <w:basedOn w:val="a"/>
    <w:link w:val="a5"/>
    <w:uiPriority w:val="99"/>
    <w:unhideWhenUsed/>
    <w:rsid w:val="002A3313"/>
    <w:pPr>
      <w:tabs>
        <w:tab w:val="center" w:pos="4677"/>
        <w:tab w:val="right" w:pos="9355"/>
      </w:tabs>
      <w:spacing w:after="0" w:line="240" w:lineRule="auto"/>
    </w:pPr>
  </w:style>
  <w:style w:type="paragraph" w:styleId="a8">
    <w:name w:val="footer"/>
    <w:basedOn w:val="a"/>
    <w:link w:val="a7"/>
    <w:uiPriority w:val="99"/>
    <w:unhideWhenUsed/>
    <w:rsid w:val="002A3313"/>
    <w:pPr>
      <w:tabs>
        <w:tab w:val="center" w:pos="4677"/>
        <w:tab w:val="right" w:pos="9355"/>
      </w:tabs>
      <w:spacing w:after="0" w:line="240" w:lineRule="auto"/>
    </w:pPr>
  </w:style>
  <w:style w:type="paragraph" w:styleId="ab">
    <w:name w:val="annotation text"/>
    <w:basedOn w:val="a"/>
    <w:link w:val="aa"/>
    <w:uiPriority w:val="99"/>
    <w:semiHidden/>
    <w:unhideWhenUsed/>
    <w:qFormat/>
    <w:rsid w:val="002A3313"/>
    <w:pPr>
      <w:spacing w:line="240" w:lineRule="auto"/>
    </w:pPr>
    <w:rPr>
      <w:sz w:val="20"/>
      <w:szCs w:val="20"/>
    </w:rPr>
  </w:style>
  <w:style w:type="paragraph" w:styleId="ad">
    <w:name w:val="annotation subject"/>
    <w:basedOn w:val="ab"/>
    <w:next w:val="ab"/>
    <w:link w:val="ac"/>
    <w:uiPriority w:val="99"/>
    <w:semiHidden/>
    <w:unhideWhenUsed/>
    <w:qFormat/>
    <w:rsid w:val="002A3313"/>
    <w:rPr>
      <w:b/>
      <w:bCs/>
    </w:rPr>
  </w:style>
  <w:style w:type="paragraph" w:styleId="afb">
    <w:name w:val="Revision"/>
    <w:uiPriority w:val="99"/>
    <w:semiHidden/>
    <w:qFormat/>
    <w:rsid w:val="00262D98"/>
  </w:style>
  <w:style w:type="paragraph" w:customStyle="1" w:styleId="14">
    <w:name w:val="ОсновнойТНР14"/>
    <w:basedOn w:val="a"/>
    <w:qFormat/>
    <w:rsid w:val="006664D8"/>
    <w:pPr>
      <w:spacing w:after="0"/>
      <w:ind w:firstLine="709"/>
      <w:jc w:val="both"/>
    </w:pPr>
    <w:rPr>
      <w:rFonts w:ascii="Times New Roman" w:hAnsi="Times New Roman" w:cs="Times New Roman"/>
      <w:sz w:val="28"/>
      <w:szCs w:val="28"/>
      <w:lang w:bidi="ru-RU"/>
    </w:rPr>
  </w:style>
  <w:style w:type="paragraph" w:styleId="af">
    <w:name w:val="footnote text"/>
    <w:basedOn w:val="a"/>
    <w:link w:val="ae"/>
    <w:uiPriority w:val="99"/>
    <w:semiHidden/>
    <w:unhideWhenUsed/>
    <w:rsid w:val="00C310D2"/>
    <w:pPr>
      <w:spacing w:after="0" w:line="240" w:lineRule="auto"/>
    </w:pPr>
    <w:rPr>
      <w:sz w:val="20"/>
      <w:szCs w:val="20"/>
    </w:rPr>
  </w:style>
  <w:style w:type="paragraph" w:styleId="afc">
    <w:name w:val="No Spacing"/>
    <w:uiPriority w:val="1"/>
    <w:qFormat/>
    <w:rsid w:val="009460F9"/>
    <w:pPr>
      <w:suppressAutoHyphens w:val="0"/>
    </w:pPr>
    <w:rPr>
      <w:rFonts w:ascii="Calibri" w:eastAsia="Calibri" w:hAnsi="Calibri" w:cs="Times New Roman"/>
      <w:kern w:val="0"/>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style>
  <w:style w:type="paragraph" w:styleId="1">
    <w:name w:val="heading 1"/>
    <w:basedOn w:val="a"/>
    <w:next w:val="a"/>
    <w:link w:val="10"/>
    <w:uiPriority w:val="9"/>
    <w:qFormat/>
    <w:rsid w:val="006664D8"/>
    <w:pPr>
      <w:tabs>
        <w:tab w:val="left" w:pos="284"/>
      </w:tabs>
      <w:spacing w:after="0"/>
      <w:jc w:val="center"/>
      <w:outlineLvl w:val="0"/>
    </w:pPr>
    <w:rPr>
      <w:rFonts w:ascii="Times New Roman" w:hAnsi="Times New Roman" w:cs="Times New Roman"/>
      <w:sz w:val="28"/>
      <w:szCs w:val="28"/>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link w:val="a4"/>
    <w:uiPriority w:val="99"/>
    <w:semiHidden/>
    <w:qFormat/>
    <w:rsid w:val="00707777"/>
    <w:rPr>
      <w:rFonts w:ascii="Segoe UI" w:hAnsi="Segoe UI" w:cs="Segoe UI"/>
      <w:sz w:val="18"/>
      <w:szCs w:val="18"/>
    </w:rPr>
  </w:style>
  <w:style w:type="character" w:customStyle="1" w:styleId="a5">
    <w:name w:val="Верхний колонтитул Знак"/>
    <w:basedOn w:val="a0"/>
    <w:link w:val="a6"/>
    <w:uiPriority w:val="99"/>
    <w:qFormat/>
    <w:rsid w:val="002A3313"/>
  </w:style>
  <w:style w:type="character" w:customStyle="1" w:styleId="a7">
    <w:name w:val="Нижний колонтитул Знак"/>
    <w:basedOn w:val="a0"/>
    <w:link w:val="a8"/>
    <w:uiPriority w:val="99"/>
    <w:qFormat/>
    <w:rsid w:val="002A3313"/>
  </w:style>
  <w:style w:type="character" w:styleId="a9">
    <w:name w:val="annotation reference"/>
    <w:basedOn w:val="a0"/>
    <w:uiPriority w:val="99"/>
    <w:semiHidden/>
    <w:unhideWhenUsed/>
    <w:qFormat/>
    <w:rsid w:val="002A3313"/>
    <w:rPr>
      <w:sz w:val="16"/>
      <w:szCs w:val="16"/>
    </w:rPr>
  </w:style>
  <w:style w:type="character" w:customStyle="1" w:styleId="aa">
    <w:name w:val="Текст примечания Знак"/>
    <w:basedOn w:val="a0"/>
    <w:link w:val="ab"/>
    <w:uiPriority w:val="99"/>
    <w:semiHidden/>
    <w:qFormat/>
    <w:rsid w:val="002A3313"/>
    <w:rPr>
      <w:sz w:val="20"/>
      <w:szCs w:val="20"/>
    </w:rPr>
  </w:style>
  <w:style w:type="character" w:customStyle="1" w:styleId="ac">
    <w:name w:val="Тема примечания Знак"/>
    <w:basedOn w:val="aa"/>
    <w:link w:val="ad"/>
    <w:uiPriority w:val="99"/>
    <w:semiHidden/>
    <w:qFormat/>
    <w:rsid w:val="002A3313"/>
    <w:rPr>
      <w:b/>
      <w:bCs/>
      <w:sz w:val="20"/>
      <w:szCs w:val="20"/>
    </w:rPr>
  </w:style>
  <w:style w:type="character" w:customStyle="1" w:styleId="10">
    <w:name w:val="Заголовок 1 Знак"/>
    <w:basedOn w:val="a0"/>
    <w:link w:val="1"/>
    <w:uiPriority w:val="9"/>
    <w:qFormat/>
    <w:rsid w:val="006664D8"/>
    <w:rPr>
      <w:rFonts w:ascii="Times New Roman" w:hAnsi="Times New Roman" w:cs="Times New Roman"/>
      <w:sz w:val="28"/>
      <w:szCs w:val="28"/>
      <w:lang w:bidi="ru-RU"/>
    </w:rPr>
  </w:style>
  <w:style w:type="character" w:customStyle="1" w:styleId="ae">
    <w:name w:val="Текст сноски Знак"/>
    <w:basedOn w:val="a0"/>
    <w:link w:val="af"/>
    <w:uiPriority w:val="99"/>
    <w:semiHidden/>
    <w:qFormat/>
    <w:rsid w:val="00C310D2"/>
    <w:rPr>
      <w:sz w:val="20"/>
      <w:szCs w:val="20"/>
    </w:rPr>
  </w:style>
  <w:style w:type="character" w:customStyle="1" w:styleId="af0">
    <w:name w:val="Символ сноски"/>
    <w:basedOn w:val="a0"/>
    <w:uiPriority w:val="99"/>
    <w:semiHidden/>
    <w:unhideWhenUsed/>
    <w:qFormat/>
    <w:rsid w:val="00C310D2"/>
    <w:rPr>
      <w:vertAlign w:val="superscript"/>
    </w:rPr>
  </w:style>
  <w:style w:type="character" w:customStyle="1" w:styleId="af1">
    <w:name w:val="Привязка сноски"/>
    <w:rPr>
      <w:vertAlign w:val="superscript"/>
    </w:rPr>
  </w:style>
  <w:style w:type="character" w:customStyle="1" w:styleId="af2">
    <w:name w:val="Привязка концевой сноски"/>
    <w:rPr>
      <w:vertAlign w:val="superscript"/>
    </w:rPr>
  </w:style>
  <w:style w:type="character" w:customStyle="1" w:styleId="af3">
    <w:name w:val="Символ концевой сноски"/>
    <w:qFormat/>
  </w:style>
  <w:style w:type="paragraph" w:customStyle="1" w:styleId="af4">
    <w:name w:val="Заголовок"/>
    <w:basedOn w:val="a"/>
    <w:next w:val="af5"/>
    <w:qFormat/>
    <w:pPr>
      <w:keepNext/>
      <w:spacing w:before="240" w:after="120"/>
    </w:pPr>
    <w:rPr>
      <w:rFonts w:ascii="PT Astra Serif" w:eastAsia="Noto Sans CJK SC" w:hAnsi="PT Astra Serif" w:cs="Lohit Devanagari"/>
      <w:sz w:val="28"/>
      <w:szCs w:val="28"/>
    </w:rPr>
  </w:style>
  <w:style w:type="paragraph" w:styleId="af5">
    <w:name w:val="Body Text"/>
    <w:basedOn w:val="a"/>
    <w:pPr>
      <w:spacing w:after="140" w:line="276" w:lineRule="auto"/>
    </w:pPr>
  </w:style>
  <w:style w:type="paragraph" w:styleId="af6">
    <w:name w:val="List"/>
    <w:basedOn w:val="af5"/>
    <w:rPr>
      <w:rFonts w:ascii="PT Astra Serif" w:hAnsi="PT Astra Serif" w:cs="Lohit Devanagari"/>
    </w:rPr>
  </w:style>
  <w:style w:type="paragraph" w:styleId="af7">
    <w:name w:val="caption"/>
    <w:basedOn w:val="a"/>
    <w:qFormat/>
    <w:pPr>
      <w:suppressLineNumbers/>
      <w:spacing w:before="120" w:after="120"/>
    </w:pPr>
    <w:rPr>
      <w:rFonts w:ascii="PT Astra Serif" w:hAnsi="PT Astra Serif" w:cs="Lohit Devanagari"/>
      <w:i/>
      <w:iCs/>
      <w:sz w:val="24"/>
      <w:szCs w:val="24"/>
    </w:rPr>
  </w:style>
  <w:style w:type="paragraph" w:styleId="af8">
    <w:name w:val="index heading"/>
    <w:basedOn w:val="a"/>
    <w:qFormat/>
    <w:pPr>
      <w:suppressLineNumbers/>
    </w:pPr>
    <w:rPr>
      <w:rFonts w:ascii="PT Astra Serif" w:hAnsi="PT Astra Serif" w:cs="Lohit Devanagari"/>
    </w:rPr>
  </w:style>
  <w:style w:type="paragraph" w:styleId="af9">
    <w:name w:val="List Paragraph"/>
    <w:basedOn w:val="a"/>
    <w:uiPriority w:val="34"/>
    <w:qFormat/>
    <w:rsid w:val="0048589C"/>
    <w:pPr>
      <w:ind w:left="720"/>
      <w:contextualSpacing/>
    </w:pPr>
  </w:style>
  <w:style w:type="paragraph" w:customStyle="1" w:styleId="ConsPlusNormal">
    <w:name w:val="ConsPlusNormal"/>
    <w:qFormat/>
    <w:rsid w:val="008132DE"/>
    <w:pPr>
      <w:widowControl w:val="0"/>
    </w:pPr>
    <w:rPr>
      <w:rFonts w:ascii="Calibri" w:eastAsia="Times New Roman" w:hAnsi="Calibri" w:cs="Calibri"/>
      <w:kern w:val="0"/>
      <w:szCs w:val="20"/>
      <w:lang w:eastAsia="ru-RU"/>
      <w14:ligatures w14:val="none"/>
    </w:rPr>
  </w:style>
  <w:style w:type="paragraph" w:styleId="a4">
    <w:name w:val="Balloon Text"/>
    <w:basedOn w:val="a"/>
    <w:link w:val="a3"/>
    <w:uiPriority w:val="99"/>
    <w:semiHidden/>
    <w:unhideWhenUsed/>
    <w:qFormat/>
    <w:rsid w:val="00707777"/>
    <w:pPr>
      <w:spacing w:after="0" w:line="240" w:lineRule="auto"/>
    </w:pPr>
    <w:rPr>
      <w:rFonts w:ascii="Segoe UI" w:hAnsi="Segoe UI" w:cs="Segoe UI"/>
      <w:sz w:val="18"/>
      <w:szCs w:val="18"/>
    </w:rPr>
  </w:style>
  <w:style w:type="paragraph" w:customStyle="1" w:styleId="afa">
    <w:name w:val="Колонтитул"/>
    <w:basedOn w:val="a"/>
    <w:qFormat/>
  </w:style>
  <w:style w:type="paragraph" w:styleId="a6">
    <w:name w:val="header"/>
    <w:basedOn w:val="a"/>
    <w:link w:val="a5"/>
    <w:uiPriority w:val="99"/>
    <w:unhideWhenUsed/>
    <w:rsid w:val="002A3313"/>
    <w:pPr>
      <w:tabs>
        <w:tab w:val="center" w:pos="4677"/>
        <w:tab w:val="right" w:pos="9355"/>
      </w:tabs>
      <w:spacing w:after="0" w:line="240" w:lineRule="auto"/>
    </w:pPr>
  </w:style>
  <w:style w:type="paragraph" w:styleId="a8">
    <w:name w:val="footer"/>
    <w:basedOn w:val="a"/>
    <w:link w:val="a7"/>
    <w:uiPriority w:val="99"/>
    <w:unhideWhenUsed/>
    <w:rsid w:val="002A3313"/>
    <w:pPr>
      <w:tabs>
        <w:tab w:val="center" w:pos="4677"/>
        <w:tab w:val="right" w:pos="9355"/>
      </w:tabs>
      <w:spacing w:after="0" w:line="240" w:lineRule="auto"/>
    </w:pPr>
  </w:style>
  <w:style w:type="paragraph" w:styleId="ab">
    <w:name w:val="annotation text"/>
    <w:basedOn w:val="a"/>
    <w:link w:val="aa"/>
    <w:uiPriority w:val="99"/>
    <w:semiHidden/>
    <w:unhideWhenUsed/>
    <w:qFormat/>
    <w:rsid w:val="002A3313"/>
    <w:pPr>
      <w:spacing w:line="240" w:lineRule="auto"/>
    </w:pPr>
    <w:rPr>
      <w:sz w:val="20"/>
      <w:szCs w:val="20"/>
    </w:rPr>
  </w:style>
  <w:style w:type="paragraph" w:styleId="ad">
    <w:name w:val="annotation subject"/>
    <w:basedOn w:val="ab"/>
    <w:next w:val="ab"/>
    <w:link w:val="ac"/>
    <w:uiPriority w:val="99"/>
    <w:semiHidden/>
    <w:unhideWhenUsed/>
    <w:qFormat/>
    <w:rsid w:val="002A3313"/>
    <w:rPr>
      <w:b/>
      <w:bCs/>
    </w:rPr>
  </w:style>
  <w:style w:type="paragraph" w:styleId="afb">
    <w:name w:val="Revision"/>
    <w:uiPriority w:val="99"/>
    <w:semiHidden/>
    <w:qFormat/>
    <w:rsid w:val="00262D98"/>
  </w:style>
  <w:style w:type="paragraph" w:customStyle="1" w:styleId="14">
    <w:name w:val="ОсновнойТНР14"/>
    <w:basedOn w:val="a"/>
    <w:qFormat/>
    <w:rsid w:val="006664D8"/>
    <w:pPr>
      <w:spacing w:after="0"/>
      <w:ind w:firstLine="709"/>
      <w:jc w:val="both"/>
    </w:pPr>
    <w:rPr>
      <w:rFonts w:ascii="Times New Roman" w:hAnsi="Times New Roman" w:cs="Times New Roman"/>
      <w:sz w:val="28"/>
      <w:szCs w:val="28"/>
      <w:lang w:bidi="ru-RU"/>
    </w:rPr>
  </w:style>
  <w:style w:type="paragraph" w:styleId="af">
    <w:name w:val="footnote text"/>
    <w:basedOn w:val="a"/>
    <w:link w:val="ae"/>
    <w:uiPriority w:val="99"/>
    <w:semiHidden/>
    <w:unhideWhenUsed/>
    <w:rsid w:val="00C310D2"/>
    <w:pPr>
      <w:spacing w:after="0" w:line="240" w:lineRule="auto"/>
    </w:pPr>
    <w:rPr>
      <w:sz w:val="20"/>
      <w:szCs w:val="20"/>
    </w:rPr>
  </w:style>
  <w:style w:type="paragraph" w:styleId="afc">
    <w:name w:val="No Spacing"/>
    <w:uiPriority w:val="1"/>
    <w:qFormat/>
    <w:rsid w:val="009460F9"/>
    <w:pPr>
      <w:suppressAutoHyphens w:val="0"/>
    </w:pPr>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57304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90CFD9-DC34-4AA1-8316-D60A95AB6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226</TotalTime>
  <Pages>7</Pages>
  <Words>1496</Words>
  <Characters>8530</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Плотников Д.А.</dc:creator>
  <dc:description/>
  <cp:lastModifiedBy>-</cp:lastModifiedBy>
  <cp:revision>35</cp:revision>
  <dcterms:created xsi:type="dcterms:W3CDTF">2023-08-29T08:26:00Z</dcterms:created>
  <dcterms:modified xsi:type="dcterms:W3CDTF">2025-03-04T12:18:00Z</dcterms:modified>
  <dc:language>ru-RU</dc:language>
</cp:coreProperties>
</file>